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4E" w:rsidRDefault="00AA0789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36"/>
          <w:sz w:val="32"/>
          <w:szCs w:val="32"/>
        </w:rPr>
        <w:t>15</w:t>
      </w:r>
      <w:r w:rsidR="00E65C55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79031C">
        <w:rPr>
          <w:rFonts w:ascii="Arial" w:hAnsi="Arial" w:cs="Arial"/>
          <w:b/>
          <w:bCs/>
          <w:spacing w:val="36"/>
          <w:sz w:val="32"/>
          <w:szCs w:val="32"/>
        </w:rPr>
        <w:t>11</w:t>
      </w:r>
      <w:r w:rsidR="00E65C55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202</w:t>
      </w:r>
      <w:r w:rsidR="0079031C">
        <w:rPr>
          <w:rFonts w:ascii="Arial" w:hAnsi="Arial" w:cs="Arial"/>
          <w:b/>
          <w:bCs/>
          <w:spacing w:val="36"/>
          <w:sz w:val="32"/>
          <w:szCs w:val="32"/>
        </w:rPr>
        <w:t>3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79031C">
        <w:rPr>
          <w:rFonts w:ascii="Arial" w:hAnsi="Arial" w:cs="Arial"/>
          <w:b/>
          <w:bCs/>
          <w:spacing w:val="36"/>
          <w:sz w:val="32"/>
          <w:szCs w:val="32"/>
        </w:rPr>
        <w:t>48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CD13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КОРШУНОВСКОЕ</w:t>
      </w:r>
      <w:r w:rsidR="0010684E" w:rsidRPr="00666EC3">
        <w:rPr>
          <w:rFonts w:ascii="Arial" w:hAnsi="Arial" w:cs="Arial"/>
          <w:b/>
          <w:bCs/>
          <w:spacing w:val="-8"/>
          <w:sz w:val="32"/>
          <w:szCs w:val="32"/>
        </w:rPr>
        <w:t xml:space="preserve">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EB43C9" w:rsidRPr="00666EC3" w:rsidRDefault="00EB43C9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8C18EA" w:rsidRDefault="008C18EA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C18EA">
        <w:rPr>
          <w:rFonts w:ascii="Arial" w:hAnsi="Arial" w:cs="Arial"/>
          <w:sz w:val="32"/>
          <w:szCs w:val="32"/>
        </w:rPr>
        <w:t xml:space="preserve">Об </w:t>
      </w:r>
      <w:r w:rsidR="00E65C55">
        <w:rPr>
          <w:rFonts w:ascii="Arial" w:hAnsi="Arial" w:cs="Arial"/>
          <w:sz w:val="32"/>
          <w:szCs w:val="32"/>
        </w:rPr>
        <w:t xml:space="preserve">одобрении </w:t>
      </w:r>
      <w:r w:rsidRPr="008C18EA">
        <w:rPr>
          <w:rFonts w:ascii="Arial" w:hAnsi="Arial" w:cs="Arial"/>
          <w:sz w:val="32"/>
          <w:szCs w:val="32"/>
        </w:rPr>
        <w:t xml:space="preserve">прогноза социально-экономического развития </w:t>
      </w:r>
      <w:proofErr w:type="spellStart"/>
      <w:r w:rsidR="00CD134E">
        <w:rPr>
          <w:rFonts w:ascii="Arial" w:hAnsi="Arial" w:cs="Arial"/>
          <w:sz w:val="32"/>
          <w:szCs w:val="32"/>
        </w:rPr>
        <w:t>Коршуновского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муниципального образования </w:t>
      </w:r>
      <w:r w:rsidRPr="008C18EA">
        <w:rPr>
          <w:rFonts w:ascii="Arial" w:hAnsi="Arial" w:cs="Arial"/>
          <w:sz w:val="32"/>
          <w:szCs w:val="32"/>
        </w:rPr>
        <w:t>на 202</w:t>
      </w:r>
      <w:r w:rsidR="005D7457">
        <w:rPr>
          <w:rFonts w:ascii="Arial" w:hAnsi="Arial" w:cs="Arial"/>
          <w:sz w:val="32"/>
          <w:szCs w:val="32"/>
        </w:rPr>
        <w:t>4</w:t>
      </w:r>
      <w:r w:rsidRPr="008C18EA">
        <w:rPr>
          <w:rFonts w:ascii="Arial" w:hAnsi="Arial" w:cs="Arial"/>
          <w:sz w:val="32"/>
          <w:szCs w:val="32"/>
        </w:rPr>
        <w:t>-202</w:t>
      </w:r>
      <w:r w:rsidR="005D7457">
        <w:rPr>
          <w:rFonts w:ascii="Arial" w:hAnsi="Arial" w:cs="Arial"/>
          <w:sz w:val="32"/>
          <w:szCs w:val="32"/>
        </w:rPr>
        <w:t>6</w:t>
      </w:r>
      <w:r w:rsidRPr="008C18EA">
        <w:rPr>
          <w:rFonts w:ascii="Arial" w:hAnsi="Arial" w:cs="Arial"/>
          <w:sz w:val="32"/>
          <w:szCs w:val="32"/>
        </w:rPr>
        <w:t xml:space="preserve"> годы</w:t>
      </w:r>
    </w:p>
    <w:p w:rsidR="00F9079D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Pr="0010684E" w:rsidRDefault="00EB43C9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В соответствии со статьей 173 Бюджетного кодекса Российской Федерации, администрация </w:t>
      </w:r>
      <w:proofErr w:type="spellStart"/>
      <w:r w:rsidR="00CD134E"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8C18EA" w:rsidRDefault="008C18EA" w:rsidP="008C18EA">
      <w:pPr>
        <w:pStyle w:val="Default"/>
        <w:jc w:val="center"/>
        <w:rPr>
          <w:rFonts w:ascii="Arial" w:hAnsi="Arial" w:cs="Arial"/>
        </w:rPr>
      </w:pPr>
      <w:r w:rsidRPr="008C18EA">
        <w:rPr>
          <w:rFonts w:ascii="Arial" w:hAnsi="Arial" w:cs="Arial"/>
        </w:rPr>
        <w:t>постановляет:</w:t>
      </w:r>
    </w:p>
    <w:p w:rsidR="008C18EA" w:rsidRPr="008C18EA" w:rsidRDefault="008C18EA" w:rsidP="008C18EA">
      <w:pPr>
        <w:pStyle w:val="Default"/>
        <w:jc w:val="center"/>
        <w:rPr>
          <w:rFonts w:ascii="Arial" w:hAnsi="Arial" w:cs="Arial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1. </w:t>
      </w:r>
      <w:r w:rsidR="00E65C55">
        <w:rPr>
          <w:rFonts w:ascii="Arial" w:hAnsi="Arial" w:cs="Arial"/>
        </w:rPr>
        <w:t xml:space="preserve">Одобрить </w:t>
      </w:r>
      <w:r w:rsidRPr="008C18EA">
        <w:rPr>
          <w:rFonts w:ascii="Arial" w:hAnsi="Arial" w:cs="Arial"/>
        </w:rPr>
        <w:t xml:space="preserve">прогноз социально-экономического развития </w:t>
      </w:r>
      <w:proofErr w:type="spellStart"/>
      <w:r w:rsidR="00CD134E"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8C18EA">
        <w:rPr>
          <w:rFonts w:ascii="Arial" w:hAnsi="Arial" w:cs="Arial"/>
        </w:rPr>
        <w:t xml:space="preserve"> на 202</w:t>
      </w:r>
      <w:r w:rsidR="005D7457">
        <w:rPr>
          <w:rFonts w:ascii="Arial" w:hAnsi="Arial" w:cs="Arial"/>
        </w:rPr>
        <w:t>4</w:t>
      </w:r>
      <w:r w:rsidRPr="008C18EA">
        <w:rPr>
          <w:rFonts w:ascii="Arial" w:hAnsi="Arial" w:cs="Arial"/>
        </w:rPr>
        <w:t>-202</w:t>
      </w:r>
      <w:r w:rsidR="005D7457">
        <w:rPr>
          <w:rFonts w:ascii="Arial" w:hAnsi="Arial" w:cs="Arial"/>
        </w:rPr>
        <w:t>6</w:t>
      </w:r>
      <w:r w:rsidRPr="008C18EA">
        <w:rPr>
          <w:rFonts w:ascii="Arial" w:hAnsi="Arial" w:cs="Arial"/>
        </w:rPr>
        <w:t xml:space="preserve"> годы согласно приложению. </w:t>
      </w:r>
    </w:p>
    <w:p w:rsidR="008C18EA" w:rsidRP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2C57CB" w:rsidRPr="0010684E" w:rsidRDefault="008C18EA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AC0823" w:rsidRPr="0010684E">
        <w:rPr>
          <w:rFonts w:ascii="Arial" w:eastAsia="Times New Roman" w:hAnsi="Arial" w:cs="Arial"/>
          <w:sz w:val="24"/>
          <w:szCs w:val="24"/>
        </w:rPr>
        <w:t>. Р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азместить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134E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AC0823"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опубликовать в газете «Вестник</w:t>
      </w:r>
      <w:r w:rsidR="00CD13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134E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CD13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AC0823" w:rsidRPr="0010684E">
        <w:rPr>
          <w:rFonts w:ascii="Arial" w:eastAsia="Times New Roman" w:hAnsi="Arial" w:cs="Arial"/>
          <w:sz w:val="24"/>
          <w:szCs w:val="24"/>
        </w:rPr>
        <w:t>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C18EA">
        <w:rPr>
          <w:rFonts w:ascii="Arial" w:eastAsia="Times New Roman" w:hAnsi="Arial" w:cs="Arial"/>
          <w:sz w:val="24"/>
          <w:szCs w:val="24"/>
        </w:rPr>
        <w:t>3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Контроль   за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CD1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134E">
        <w:rPr>
          <w:rFonts w:ascii="Arial" w:hAnsi="Arial" w:cs="Arial"/>
          <w:b/>
          <w:sz w:val="24"/>
          <w:szCs w:val="24"/>
        </w:rPr>
        <w:t>Коршуновского</w:t>
      </w:r>
      <w:proofErr w:type="spellEnd"/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CD134E">
        <w:rPr>
          <w:rFonts w:ascii="Arial" w:hAnsi="Arial" w:cs="Arial"/>
          <w:b/>
          <w:sz w:val="24"/>
          <w:szCs w:val="24"/>
        </w:rPr>
        <w:t xml:space="preserve">   Д</w:t>
      </w:r>
      <w:r w:rsidR="00AC0823" w:rsidRPr="0010684E">
        <w:rPr>
          <w:rFonts w:ascii="Arial" w:hAnsi="Arial" w:cs="Arial"/>
          <w:b/>
          <w:sz w:val="24"/>
          <w:szCs w:val="24"/>
        </w:rPr>
        <w:t>.</w:t>
      </w:r>
      <w:r w:rsidR="00FA4CF4">
        <w:rPr>
          <w:rFonts w:ascii="Arial" w:hAnsi="Arial" w:cs="Arial"/>
          <w:b/>
          <w:sz w:val="24"/>
          <w:szCs w:val="24"/>
        </w:rPr>
        <w:t>В</w:t>
      </w:r>
      <w:r w:rsidR="00CD134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D134E">
        <w:rPr>
          <w:rFonts w:ascii="Arial" w:hAnsi="Arial" w:cs="Arial"/>
          <w:b/>
          <w:sz w:val="24"/>
          <w:szCs w:val="24"/>
        </w:rPr>
        <w:t>Округин</w:t>
      </w:r>
      <w:proofErr w:type="spellEnd"/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30"/>
          <w:szCs w:val="30"/>
        </w:rPr>
        <w:lastRenderedPageBreak/>
        <w:t xml:space="preserve">                                    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Приложение </w:t>
      </w:r>
      <w:r w:rsidR="00FF6F3B">
        <w:rPr>
          <w:rFonts w:ascii="Times New Roman CYR" w:hAnsi="Times New Roman CYR" w:cs="Times New Roman CYR"/>
          <w:bCs/>
          <w:sz w:val="26"/>
          <w:szCs w:val="26"/>
        </w:rPr>
        <w:t>1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к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остановлению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proofErr w:type="spellStart"/>
      <w:r w:rsidR="00CD134E">
        <w:rPr>
          <w:rFonts w:ascii="Times New Roman CYR" w:hAnsi="Times New Roman CYR" w:cs="Times New Roman CYR"/>
          <w:bCs/>
          <w:sz w:val="26"/>
          <w:szCs w:val="26"/>
        </w:rPr>
        <w:t>Коршуновского</w:t>
      </w:r>
      <w:proofErr w:type="spellEnd"/>
      <w:r w:rsidR="00EB43C9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муниципального образования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AA0789">
        <w:rPr>
          <w:rFonts w:ascii="Times New Roman CYR" w:hAnsi="Times New Roman CYR" w:cs="Times New Roman CYR"/>
          <w:bCs/>
          <w:sz w:val="26"/>
          <w:szCs w:val="26"/>
        </w:rPr>
        <w:t>15</w:t>
      </w:r>
      <w:r w:rsidR="00E65C55">
        <w:rPr>
          <w:rFonts w:ascii="Times New Roman CYR" w:hAnsi="Times New Roman CYR" w:cs="Times New Roman CYR"/>
          <w:bCs/>
          <w:sz w:val="26"/>
          <w:szCs w:val="26"/>
        </w:rPr>
        <w:t>.</w:t>
      </w:r>
      <w:r w:rsidR="00A57332">
        <w:rPr>
          <w:rFonts w:ascii="Times New Roman CYR" w:hAnsi="Times New Roman CYR" w:cs="Times New Roman CYR"/>
          <w:bCs/>
          <w:sz w:val="26"/>
          <w:szCs w:val="26"/>
        </w:rPr>
        <w:t>11</w:t>
      </w:r>
      <w:r>
        <w:rPr>
          <w:rFonts w:ascii="Times New Roman CYR" w:hAnsi="Times New Roman CYR" w:cs="Times New Roman CYR"/>
          <w:bCs/>
          <w:sz w:val="26"/>
          <w:szCs w:val="26"/>
        </w:rPr>
        <w:t>.202</w:t>
      </w:r>
      <w:r w:rsidR="00A57332">
        <w:rPr>
          <w:rFonts w:ascii="Times New Roman CYR" w:hAnsi="Times New Roman CYR" w:cs="Times New Roman CYR"/>
          <w:bCs/>
          <w:sz w:val="26"/>
          <w:szCs w:val="26"/>
        </w:rPr>
        <w:t>3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г.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A57332">
        <w:rPr>
          <w:rFonts w:ascii="Times New Roman CYR" w:hAnsi="Times New Roman CYR" w:cs="Times New Roman CYR"/>
          <w:bCs/>
          <w:sz w:val="26"/>
          <w:szCs w:val="26"/>
        </w:rPr>
        <w:t>48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</w:p>
    <w:p w:rsidR="00EB43C9" w:rsidRPr="00091E9A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</w:t>
      </w:r>
    </w:p>
    <w:p w:rsidR="00EB43C9" w:rsidRPr="008671CF" w:rsidRDefault="00EB43C9" w:rsidP="00EB43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CD134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Коршуновского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 образования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</w:t>
      </w:r>
      <w:r w:rsidR="005D745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плановый период 202</w:t>
      </w:r>
      <w:r w:rsidR="005D745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-202</w:t>
      </w:r>
      <w:r w:rsidR="005D745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социально-экономического развития</w:t>
      </w:r>
      <w:r w:rsidR="00CD134E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proofErr w:type="spellStart"/>
      <w:r w:rsidR="00CD134E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Pr="009A3DE6">
          <w:rPr>
            <w:rFonts w:ascii="Times New Roman CYR" w:hAnsi="Times New Roman CYR" w:cs="Times New Roman CYR"/>
            <w:sz w:val="28"/>
            <w:szCs w:val="28"/>
          </w:rPr>
          <w:t>№ 131-ФЗ</w:t>
        </w:r>
      </w:hyperlink>
      <w:r w:rsidRPr="007F2B9E">
        <w:rPr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2B9E">
        <w:rPr>
          <w:sz w:val="28"/>
          <w:szCs w:val="28"/>
        </w:rPr>
        <w:t xml:space="preserve">». 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43C9" w:rsidRPr="00EB43C9" w:rsidRDefault="00EB43C9" w:rsidP="00EB43C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Вопросы местного значения, т.е. вопросы непосредственного обеспечения жизнедеятельности населения </w:t>
      </w:r>
      <w:r w:rsidR="00CD13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134E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 w:rsidR="00CD134E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решение которых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 осуществляются Администрацией </w:t>
      </w:r>
      <w:proofErr w:type="spellStart"/>
      <w:r w:rsidR="00CD134E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CD134E" w:rsidP="00EB43C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 w:rsidR="00EB43C9"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EB43C9">
        <w:rPr>
          <w:rFonts w:ascii="Times New Roman" w:hAnsi="Times New Roman" w:cs="Times New Roman"/>
          <w:sz w:val="28"/>
          <w:szCs w:val="28"/>
        </w:rPr>
        <w:t>городского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B43C9">
        <w:rPr>
          <w:rFonts w:ascii="Times New Roman" w:hAnsi="Times New Roman" w:cs="Times New Roman"/>
          <w:sz w:val="28"/>
          <w:szCs w:val="28"/>
        </w:rPr>
        <w:t>находится в Киренском районе Иркутской области.</w:t>
      </w:r>
    </w:p>
    <w:p w:rsidR="00EB43C9" w:rsidRP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а так же данные представленные ОГКУ Центра занятости населения г. </w:t>
      </w:r>
      <w:r>
        <w:rPr>
          <w:rFonts w:ascii="Times New Roman" w:hAnsi="Times New Roman" w:cs="Times New Roman"/>
          <w:sz w:val="28"/>
          <w:szCs w:val="28"/>
        </w:rPr>
        <w:t>Киренска</w:t>
      </w:r>
      <w:r w:rsidRPr="00EB43C9">
        <w:rPr>
          <w:rFonts w:ascii="Times New Roman" w:hAnsi="Times New Roman" w:cs="Times New Roman"/>
          <w:sz w:val="28"/>
          <w:szCs w:val="28"/>
        </w:rPr>
        <w:t>, службы ЗАГС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Киренского района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МКОУ СОШ </w:t>
      </w:r>
      <w:r w:rsidR="00AB07C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B07CA"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  <w:r w:rsidRPr="00EB43C9">
        <w:rPr>
          <w:rFonts w:ascii="Times New Roman" w:hAnsi="Times New Roman" w:cs="Times New Roman"/>
          <w:sz w:val="28"/>
          <w:szCs w:val="28"/>
        </w:rPr>
        <w:t xml:space="preserve">, МКДОУ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4E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</w:t>
      </w:r>
      <w:r w:rsidRPr="00EB43C9">
        <w:rPr>
          <w:rFonts w:ascii="Times New Roman" w:hAnsi="Times New Roman" w:cs="Times New Roman"/>
          <w:sz w:val="28"/>
          <w:szCs w:val="28"/>
        </w:rPr>
        <w:t xml:space="preserve">Управлением Пенсионного фонда РФ в </w:t>
      </w:r>
      <w:r>
        <w:rPr>
          <w:rFonts w:ascii="Times New Roman" w:hAnsi="Times New Roman" w:cs="Times New Roman"/>
          <w:sz w:val="28"/>
          <w:szCs w:val="28"/>
        </w:rPr>
        <w:t>Киренском</w:t>
      </w:r>
      <w:r w:rsidRPr="00EB43C9">
        <w:rPr>
          <w:rFonts w:ascii="Times New Roman" w:hAnsi="Times New Roman" w:cs="Times New Roman"/>
          <w:sz w:val="28"/>
          <w:szCs w:val="28"/>
        </w:rPr>
        <w:t xml:space="preserve"> районе Иркутской области, специалистами администрации и оперативные данные текущего года об исполнении бюджета </w:t>
      </w:r>
      <w:proofErr w:type="spellStart"/>
      <w:r w:rsidR="00CD134E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EB43C9" w:rsidRPr="00EB43C9" w:rsidRDefault="00CD134E" w:rsidP="00EB43C9">
      <w:pPr>
        <w:pStyle w:val="ae"/>
        <w:spacing w:before="0" w:after="0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Коршуновское</w:t>
      </w:r>
      <w:proofErr w:type="spellEnd"/>
      <w:r w:rsidR="00EB43C9" w:rsidRPr="00EB43C9">
        <w:rPr>
          <w:sz w:val="28"/>
          <w:szCs w:val="28"/>
        </w:rPr>
        <w:t xml:space="preserve"> муниципальное образование расположено в север</w:t>
      </w:r>
      <w:r w:rsidR="00EB43C9">
        <w:rPr>
          <w:sz w:val="28"/>
          <w:szCs w:val="28"/>
        </w:rPr>
        <w:t>н</w:t>
      </w:r>
      <w:r w:rsidR="00EB43C9" w:rsidRPr="00EB43C9">
        <w:rPr>
          <w:sz w:val="28"/>
          <w:szCs w:val="28"/>
        </w:rPr>
        <w:t>о</w:t>
      </w:r>
      <w:r w:rsidR="00EB43C9">
        <w:rPr>
          <w:sz w:val="28"/>
          <w:szCs w:val="28"/>
        </w:rPr>
        <w:t>й ча</w:t>
      </w:r>
      <w:r w:rsidR="00EB43C9" w:rsidRPr="00EB43C9">
        <w:rPr>
          <w:sz w:val="28"/>
          <w:szCs w:val="28"/>
        </w:rPr>
        <w:t xml:space="preserve">сти </w:t>
      </w:r>
      <w:r w:rsidR="00EB43C9">
        <w:rPr>
          <w:sz w:val="28"/>
          <w:szCs w:val="28"/>
        </w:rPr>
        <w:t>Киренского</w:t>
      </w:r>
      <w:r w:rsidR="00EB43C9" w:rsidRPr="00EB43C9">
        <w:rPr>
          <w:sz w:val="28"/>
          <w:szCs w:val="28"/>
        </w:rPr>
        <w:t xml:space="preserve"> района Иркутской области. В </w:t>
      </w:r>
      <w:r w:rsidR="00A76D06">
        <w:rPr>
          <w:sz w:val="28"/>
          <w:szCs w:val="28"/>
        </w:rPr>
        <w:t>границах поселения находится шесть</w:t>
      </w:r>
      <w:r w:rsidR="00EB43C9" w:rsidRPr="00EB43C9">
        <w:rPr>
          <w:sz w:val="28"/>
          <w:szCs w:val="28"/>
        </w:rPr>
        <w:t xml:space="preserve"> населенных пункта – </w:t>
      </w:r>
      <w:proofErr w:type="spellStart"/>
      <w:r w:rsidR="00A76D06">
        <w:rPr>
          <w:sz w:val="28"/>
          <w:szCs w:val="28"/>
        </w:rPr>
        <w:t>с.Коршуново</w:t>
      </w:r>
      <w:proofErr w:type="spellEnd"/>
      <w:r w:rsidR="00A76D06">
        <w:rPr>
          <w:sz w:val="28"/>
          <w:szCs w:val="28"/>
        </w:rPr>
        <w:t xml:space="preserve">, с. </w:t>
      </w:r>
      <w:proofErr w:type="spellStart"/>
      <w:r w:rsidR="00A76D06">
        <w:rPr>
          <w:sz w:val="28"/>
          <w:szCs w:val="28"/>
        </w:rPr>
        <w:t>Мироново</w:t>
      </w:r>
      <w:proofErr w:type="spellEnd"/>
      <w:r w:rsidR="00EB43C9">
        <w:rPr>
          <w:sz w:val="28"/>
          <w:szCs w:val="28"/>
        </w:rPr>
        <w:t xml:space="preserve">, </w:t>
      </w:r>
      <w:r w:rsidR="00EB43C9" w:rsidRPr="00EB43C9">
        <w:rPr>
          <w:sz w:val="28"/>
          <w:szCs w:val="28"/>
        </w:rPr>
        <w:t>д</w:t>
      </w:r>
      <w:r w:rsidR="00A76D06">
        <w:rPr>
          <w:sz w:val="28"/>
          <w:szCs w:val="28"/>
        </w:rPr>
        <w:t xml:space="preserve">. Дарьина, </w:t>
      </w:r>
      <w:proofErr w:type="spellStart"/>
      <w:r w:rsidR="00A76D06">
        <w:rPr>
          <w:sz w:val="28"/>
          <w:szCs w:val="28"/>
        </w:rPr>
        <w:t>д.Ичера</w:t>
      </w:r>
      <w:proofErr w:type="spellEnd"/>
      <w:r w:rsidR="00A76D06">
        <w:rPr>
          <w:sz w:val="28"/>
          <w:szCs w:val="28"/>
        </w:rPr>
        <w:t xml:space="preserve">, </w:t>
      </w:r>
      <w:proofErr w:type="spellStart"/>
      <w:r w:rsidR="00A76D06">
        <w:rPr>
          <w:sz w:val="28"/>
          <w:szCs w:val="28"/>
        </w:rPr>
        <w:t>д.Мутина</w:t>
      </w:r>
      <w:proofErr w:type="spellEnd"/>
      <w:r w:rsidR="00A76D06">
        <w:rPr>
          <w:sz w:val="28"/>
          <w:szCs w:val="28"/>
        </w:rPr>
        <w:t xml:space="preserve">, </w:t>
      </w:r>
      <w:proofErr w:type="spellStart"/>
      <w:r w:rsidR="00A76D06">
        <w:rPr>
          <w:sz w:val="28"/>
          <w:szCs w:val="28"/>
        </w:rPr>
        <w:t>д.Частых</w:t>
      </w:r>
      <w:proofErr w:type="spellEnd"/>
      <w:r w:rsidR="00A76D06">
        <w:rPr>
          <w:sz w:val="28"/>
          <w:szCs w:val="28"/>
        </w:rPr>
        <w:t>.</w:t>
      </w:r>
      <w:r w:rsidR="00EB43C9" w:rsidRPr="00EB43C9">
        <w:rPr>
          <w:sz w:val="28"/>
          <w:szCs w:val="28"/>
        </w:rPr>
        <w:t xml:space="preserve"> Административным центром </w:t>
      </w:r>
      <w:proofErr w:type="spellStart"/>
      <w:r w:rsidR="00A76D06">
        <w:rPr>
          <w:sz w:val="28"/>
          <w:szCs w:val="28"/>
        </w:rPr>
        <w:t>Коршуновского</w:t>
      </w:r>
      <w:proofErr w:type="spellEnd"/>
      <w:r w:rsidR="00A76D06">
        <w:rPr>
          <w:sz w:val="28"/>
          <w:szCs w:val="28"/>
        </w:rPr>
        <w:t xml:space="preserve"> </w:t>
      </w:r>
      <w:r w:rsidR="00EB43C9" w:rsidRPr="00EB43C9">
        <w:rPr>
          <w:sz w:val="28"/>
          <w:szCs w:val="28"/>
        </w:rPr>
        <w:t xml:space="preserve">муниципального образования является </w:t>
      </w:r>
      <w:r w:rsidR="00A76D06">
        <w:rPr>
          <w:sz w:val="28"/>
          <w:szCs w:val="28"/>
        </w:rPr>
        <w:t xml:space="preserve">село  </w:t>
      </w:r>
      <w:proofErr w:type="spellStart"/>
      <w:r w:rsidR="00A76D06">
        <w:rPr>
          <w:sz w:val="28"/>
          <w:szCs w:val="28"/>
        </w:rPr>
        <w:t>Коршуново</w:t>
      </w:r>
      <w:proofErr w:type="spellEnd"/>
      <w:r w:rsidR="00EB43C9" w:rsidRPr="00EB43C9">
        <w:rPr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социально-экономического развития </w:t>
      </w:r>
      <w:proofErr w:type="spellStart"/>
      <w:r w:rsidR="00A76D06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жизни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proofErr w:type="spellStart"/>
      <w:r w:rsidR="00A76D06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, отмечается следующее: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-транспортная доступность населенных пунктов поселения (</w:t>
      </w:r>
      <w:proofErr w:type="spellStart"/>
      <w:r w:rsidR="00A76D06">
        <w:rPr>
          <w:rFonts w:ascii="Times New Roman" w:hAnsi="Times New Roman" w:cs="Times New Roman"/>
          <w:sz w:val="28"/>
          <w:szCs w:val="28"/>
        </w:rPr>
        <w:t>с.Коршуново</w:t>
      </w:r>
      <w:proofErr w:type="spellEnd"/>
      <w:r w:rsidR="00A76D0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76D06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A76D06">
        <w:rPr>
          <w:rFonts w:ascii="Times New Roman" w:hAnsi="Times New Roman" w:cs="Times New Roman"/>
          <w:sz w:val="28"/>
          <w:szCs w:val="28"/>
        </w:rPr>
        <w:t>, д. Дарьина</w:t>
      </w:r>
      <w:r w:rsidRPr="00EB43C9">
        <w:rPr>
          <w:rFonts w:ascii="Times New Roman" w:hAnsi="Times New Roman" w:cs="Times New Roman"/>
          <w:sz w:val="28"/>
          <w:szCs w:val="28"/>
        </w:rPr>
        <w:t>)</w:t>
      </w:r>
      <w:r w:rsidR="00023FDD">
        <w:rPr>
          <w:rFonts w:ascii="Times New Roman" w:hAnsi="Times New Roman" w:cs="Times New Roman"/>
          <w:sz w:val="28"/>
          <w:szCs w:val="28"/>
        </w:rPr>
        <w:t xml:space="preserve"> низкая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-доходы населения - средние;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услуги вывоза и утилизации ТБО: в связи с реализацией мусорной реформы данные услуги частично доступны для населения, </w:t>
      </w:r>
      <w:r w:rsidR="00023FDD">
        <w:rPr>
          <w:rFonts w:ascii="Times New Roman" w:hAnsi="Times New Roman" w:cs="Times New Roman"/>
          <w:sz w:val="28"/>
          <w:szCs w:val="28"/>
        </w:rPr>
        <w:t>в 20</w:t>
      </w:r>
      <w:r w:rsidR="005D7457">
        <w:rPr>
          <w:rFonts w:ascii="Times New Roman" w:hAnsi="Times New Roman" w:cs="Times New Roman"/>
          <w:sz w:val="28"/>
          <w:szCs w:val="28"/>
        </w:rPr>
        <w:t>23</w:t>
      </w:r>
      <w:r w:rsidR="00A76D06">
        <w:rPr>
          <w:rFonts w:ascii="Times New Roman" w:hAnsi="Times New Roman" w:cs="Times New Roman"/>
          <w:sz w:val="28"/>
          <w:szCs w:val="28"/>
        </w:rPr>
        <w:t xml:space="preserve">г. администрация </w:t>
      </w:r>
      <w:proofErr w:type="spellStart"/>
      <w:r w:rsidR="00A76D06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023FDD">
        <w:rPr>
          <w:rFonts w:ascii="Times New Roman" w:hAnsi="Times New Roman" w:cs="Times New Roman"/>
          <w:sz w:val="28"/>
          <w:szCs w:val="28"/>
        </w:rPr>
        <w:t xml:space="preserve"> МО продолжает заниматься вопросом по созданию</w:t>
      </w:r>
      <w:r w:rsidRPr="00EB43C9">
        <w:rPr>
          <w:rFonts w:ascii="Times New Roman" w:hAnsi="Times New Roman" w:cs="Times New Roman"/>
          <w:sz w:val="28"/>
          <w:szCs w:val="28"/>
        </w:rPr>
        <w:t xml:space="preserve"> контейнерны</w:t>
      </w:r>
      <w:r w:rsidR="00023FDD">
        <w:rPr>
          <w:rFonts w:ascii="Times New Roman" w:hAnsi="Times New Roman" w:cs="Times New Roman"/>
          <w:sz w:val="28"/>
          <w:szCs w:val="28"/>
        </w:rPr>
        <w:t>х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23FDD">
        <w:rPr>
          <w:rFonts w:ascii="Times New Roman" w:hAnsi="Times New Roman" w:cs="Times New Roman"/>
          <w:sz w:val="28"/>
          <w:szCs w:val="28"/>
        </w:rPr>
        <w:t>о</w:t>
      </w:r>
      <w:r w:rsidRPr="00EB43C9">
        <w:rPr>
          <w:rFonts w:ascii="Times New Roman" w:hAnsi="Times New Roman" w:cs="Times New Roman"/>
          <w:sz w:val="28"/>
          <w:szCs w:val="28"/>
        </w:rPr>
        <w:t>к по сбору ТКО;</w:t>
      </w:r>
    </w:p>
    <w:p w:rsidR="00D07568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</w:rPr>
        <w:t>проведение работ по благоустройству территории поселения - регулярно</w:t>
      </w:r>
      <w:r w:rsidR="00D07568">
        <w:rPr>
          <w:rFonts w:ascii="Times New Roman" w:hAnsi="Times New Roman" w:cs="Times New Roman"/>
          <w:bCs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 обслуживание и ремонт уличного освещения – регулярно.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="00023FDD">
        <w:rPr>
          <w:rFonts w:ascii="Times New Roman" w:hAnsi="Times New Roman" w:cs="Times New Roman"/>
          <w:sz w:val="28"/>
          <w:szCs w:val="28"/>
        </w:rPr>
        <w:t xml:space="preserve">не </w:t>
      </w:r>
      <w:r w:rsidRPr="00EB43C9">
        <w:rPr>
          <w:rFonts w:ascii="Times New Roman" w:hAnsi="Times New Roman" w:cs="Times New Roman"/>
          <w:sz w:val="28"/>
          <w:szCs w:val="28"/>
        </w:rPr>
        <w:t>перспективное для частных инвестиций, что обосновывается небольшим  ростом экономики, средним уровнем дох</w:t>
      </w:r>
      <w:r w:rsidR="00023FDD">
        <w:rPr>
          <w:rFonts w:ascii="Times New Roman" w:hAnsi="Times New Roman" w:cs="Times New Roman"/>
          <w:sz w:val="28"/>
          <w:szCs w:val="28"/>
        </w:rPr>
        <w:t xml:space="preserve">одов населения, низкая </w:t>
      </w:r>
      <w:r w:rsidRPr="00EB43C9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23FDD">
        <w:rPr>
          <w:rFonts w:ascii="Times New Roman" w:hAnsi="Times New Roman" w:cs="Times New Roman"/>
          <w:sz w:val="28"/>
          <w:szCs w:val="28"/>
        </w:rPr>
        <w:t>ая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023FDD">
        <w:rPr>
          <w:rFonts w:ascii="Times New Roman" w:hAnsi="Times New Roman" w:cs="Times New Roman"/>
          <w:sz w:val="28"/>
          <w:szCs w:val="28"/>
        </w:rPr>
        <w:t>, не удобное географическое расположение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 - имеющее потенциал социально-экономического развития, способное самостоятельно и с привлечением средств вышестоящих бюджетов обеспечить минима</w:t>
      </w:r>
      <w:r w:rsidR="00023FDD">
        <w:rPr>
          <w:rFonts w:ascii="Times New Roman" w:hAnsi="Times New Roman" w:cs="Times New Roman"/>
          <w:sz w:val="28"/>
          <w:szCs w:val="28"/>
        </w:rPr>
        <w:t>льные стандарты жизни населения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proofErr w:type="spellStart"/>
      <w:r w:rsidR="00A76D06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одной из составляющих для улучшения качества жизни населения.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 w:rsidR="00A76D06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образования</w:t>
      </w:r>
      <w:r w:rsidR="00023FDD"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>разработан по следующим разделам: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ab/>
        <w:t xml:space="preserve"> 1. Бюджетные показатели.</w:t>
      </w:r>
    </w:p>
    <w:p w:rsidR="00EB43C9" w:rsidRPr="00A76D06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ab/>
        <w:t xml:space="preserve"> 2.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Демографическая характеристика </w:t>
      </w:r>
      <w:proofErr w:type="spellStart"/>
      <w:r w:rsidR="00A76D06">
        <w:rPr>
          <w:rFonts w:ascii="Times New Roman CYR" w:hAnsi="Times New Roman CYR" w:cs="Times New Roman CYR"/>
          <w:color w:val="000000"/>
          <w:sz w:val="30"/>
          <w:szCs w:val="30"/>
        </w:rPr>
        <w:t>Коршуновского</w:t>
      </w:r>
      <w:proofErr w:type="spellEnd"/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 образования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1095"/>
        </w:tabs>
        <w:autoSpaceDE w:val="0"/>
        <w:autoSpaceDN w:val="0"/>
        <w:adjustRightInd w:val="0"/>
        <w:spacing w:line="240" w:lineRule="auto"/>
        <w:ind w:left="360" w:right="-2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3. </w:t>
      </w:r>
      <w:r w:rsidRPr="00EB43C9">
        <w:rPr>
          <w:rFonts w:ascii="Times New Roman" w:hAnsi="Times New Roman" w:cs="Times New Roman"/>
          <w:bCs/>
          <w:sz w:val="28"/>
          <w:szCs w:val="28"/>
        </w:rPr>
        <w:t>Занятость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4. Жилищно-коммунальное хозяйство и благоустройство.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5. Социальная сфера.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6. Предпринимательство.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7. Сельское хозяйство.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23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lastRenderedPageBreak/>
        <w:t>Бюджетные показатели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023FDD" w:rsidRDefault="00361103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43C9" w:rsidRPr="00023FDD">
        <w:rPr>
          <w:rFonts w:ascii="Times New Roman" w:hAnsi="Times New Roman" w:cs="Times New Roman"/>
          <w:sz w:val="24"/>
          <w:szCs w:val="24"/>
        </w:rPr>
        <w:t>Таб</w:t>
      </w:r>
      <w:r w:rsidR="00036F82">
        <w:rPr>
          <w:rFonts w:ascii="Times New Roman" w:hAnsi="Times New Roman" w:cs="Times New Roman"/>
          <w:sz w:val="24"/>
          <w:szCs w:val="24"/>
        </w:rPr>
        <w:t>.</w:t>
      </w:r>
      <w:r w:rsidR="00EB43C9" w:rsidRPr="00023FDD">
        <w:rPr>
          <w:rFonts w:ascii="Times New Roman" w:hAnsi="Times New Roman" w:cs="Times New Roman"/>
          <w:sz w:val="24"/>
          <w:szCs w:val="24"/>
        </w:rPr>
        <w:t xml:space="preserve"> 1, тыс. руб.</w:t>
      </w:r>
    </w:p>
    <w:tbl>
      <w:tblPr>
        <w:tblW w:w="5380" w:type="pct"/>
        <w:tblInd w:w="-318" w:type="dxa"/>
        <w:tblLook w:val="04A0" w:firstRow="1" w:lastRow="0" w:firstColumn="1" w:lastColumn="0" w:noHBand="0" w:noVBand="1"/>
      </w:tblPr>
      <w:tblGrid>
        <w:gridCol w:w="4289"/>
        <w:gridCol w:w="1525"/>
        <w:gridCol w:w="1660"/>
        <w:gridCol w:w="1403"/>
        <w:gridCol w:w="1421"/>
      </w:tblGrid>
      <w:tr w:rsidR="009947E8" w:rsidRPr="00EB43C9" w:rsidTr="00CF27FB">
        <w:trPr>
          <w:trHeight w:val="570"/>
        </w:trPr>
        <w:tc>
          <w:tcPr>
            <w:tcW w:w="2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</w:t>
            </w:r>
            <w:r w:rsidR="00CF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CF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CF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CF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47E8" w:rsidRPr="00EB43C9" w:rsidTr="00CF27FB">
        <w:trPr>
          <w:trHeight w:val="57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EB43C9" w:rsidTr="00CF27FB">
        <w:trPr>
          <w:trHeight w:val="111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EB43C9" w:rsidTr="00CF27FB">
        <w:trPr>
          <w:trHeight w:val="3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9947E8" w:rsidRPr="00EB43C9" w:rsidTr="00CF27FB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13938,4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11430,6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11864,9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12049,2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12832,4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337023" w:rsidP="00023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10 878, 6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CF27FB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11303</w:t>
            </w:r>
            <w:r w:rsidR="0033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CF27FB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11748</w:t>
            </w:r>
            <w:r w:rsidR="0033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12757,7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337023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10802,6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337023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11227,8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337023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11672,4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526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11644,0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526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9603</w:t>
            </w:r>
            <w:r w:rsidR="00F66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337023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9 987,7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337023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10 387,2</w:t>
            </w:r>
          </w:p>
        </w:tc>
      </w:tr>
      <w:tr w:rsidR="007526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E8" w:rsidRPr="00023FDD" w:rsidRDefault="007526E8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E8" w:rsidRDefault="007526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E8" w:rsidRDefault="007526E8" w:rsidP="007526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E8" w:rsidRDefault="007526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E8" w:rsidRDefault="007526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278,5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446D92" w:rsidP="007526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5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526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526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526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526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446D9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446D9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446D9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ГСМ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526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446D9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446D9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446D9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816,2</w:t>
            </w:r>
          </w:p>
        </w:tc>
      </w:tr>
      <w:tr w:rsidR="00A91AC4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C4" w:rsidRPr="00023FDD" w:rsidRDefault="00A91AC4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C4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C4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C4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C4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91AC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E2458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E2458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E2458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300,7</w:t>
            </w:r>
          </w:p>
        </w:tc>
      </w:tr>
      <w:tr w:rsidR="009947E8" w:rsidRPr="00EB43C9" w:rsidTr="00CF27FB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F66D0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17803,3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E2458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12518,5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F66D0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12995,3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F66D0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13224,1</w:t>
            </w:r>
          </w:p>
        </w:tc>
      </w:tr>
      <w:tr w:rsidR="00F66D06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06" w:rsidRPr="00023FDD" w:rsidRDefault="00F66D06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 (</w:t>
            </w:r>
            <w:proofErr w:type="gramStart"/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+)/</w:t>
            </w:r>
            <w:proofErr w:type="gramEnd"/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 - 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06" w:rsidRPr="001D728E" w:rsidRDefault="00CE06E4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-3864,9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06" w:rsidRPr="001D728E" w:rsidRDefault="00F66D06" w:rsidP="009947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-1087,9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06" w:rsidRPr="009947E8" w:rsidRDefault="00F66D06" w:rsidP="00145C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-1130,4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06" w:rsidRPr="009947E8" w:rsidRDefault="00F66D06" w:rsidP="00145C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-1174,9</w:t>
            </w:r>
          </w:p>
        </w:tc>
      </w:tr>
      <w:tr w:rsidR="009947E8" w:rsidRPr="00EB43C9" w:rsidTr="00CF27FB">
        <w:trPr>
          <w:trHeight w:val="9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CE06E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3834,9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F66D0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1087,9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F66D0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1130,4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F66D0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1 174,9</w:t>
            </w:r>
          </w:p>
        </w:tc>
      </w:tr>
      <w:tr w:rsidR="009947E8" w:rsidRPr="00EB43C9" w:rsidTr="00CF27FB">
        <w:trPr>
          <w:trHeight w:val="93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023FDD" w:rsidRDefault="009947E8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1D728E" w:rsidRDefault="00CE06E4" w:rsidP="00CE06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F66D06" w:rsidP="00921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1087,9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F66D06" w:rsidP="00921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1130,4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F66D06" w:rsidP="00921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1174,9</w:t>
            </w:r>
          </w:p>
        </w:tc>
      </w:tr>
      <w:tr w:rsidR="009947E8" w:rsidRPr="00EB43C9" w:rsidTr="00CF27FB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ИЗМЕНЕНИЕ ОСТАТКОВ БЮДЖЕТНЫХ СРЕДСТВ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CE06E4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9458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9458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9458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Демографическая характеристика </w:t>
      </w:r>
      <w:proofErr w:type="spellStart"/>
      <w:r w:rsidR="00A76D06">
        <w:rPr>
          <w:rFonts w:ascii="Times New Roman" w:hAnsi="Times New Roman" w:cs="Times New Roman"/>
          <w:b/>
          <w:bCs/>
          <w:sz w:val="28"/>
          <w:szCs w:val="28"/>
        </w:rPr>
        <w:t>Коршуновского</w:t>
      </w:r>
      <w:proofErr w:type="spellEnd"/>
      <w:r w:rsidR="00655C2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B43C9" w:rsidRPr="00036F82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5183" w:type="pct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04"/>
        <w:gridCol w:w="1197"/>
        <w:gridCol w:w="1322"/>
        <w:gridCol w:w="1262"/>
        <w:gridCol w:w="1284"/>
        <w:gridCol w:w="1125"/>
        <w:gridCol w:w="1127"/>
      </w:tblGrid>
      <w:tr w:rsidR="000A6E5C" w:rsidRPr="00655C2E" w:rsidTr="00ED6E14">
        <w:trPr>
          <w:trHeight w:val="237"/>
        </w:trPr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01.01.202</w:t>
            </w:r>
            <w:r w:rsidR="005D74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8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0A6E5C" w:rsidRPr="00655C2E" w:rsidTr="00ED6E14">
        <w:trPr>
          <w:trHeight w:val="492"/>
        </w:trPr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5D7457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0A6E5C"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5D7457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0A6E5C"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5D7457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0A6E5C"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5D7457" w:rsidP="000A6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0A6E5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A6E5C" w:rsidRPr="00655C2E" w:rsidTr="00ED6E14"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E5C" w:rsidRPr="003655C0" w:rsidRDefault="000A6E5C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Численность населения 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5D7457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76D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A76D06" w:rsidP="000A6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1D47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E5C" w:rsidRDefault="00DD43C1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</w:tr>
      <w:tr w:rsidR="000A6E5C" w:rsidRPr="00655C2E" w:rsidTr="00ED6E14"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DD43C1">
              <w:rPr>
                <w:rFonts w:ascii="Times New Roman" w:hAnsi="Times New Roman" w:cs="Times New Roman"/>
                <w:sz w:val="24"/>
                <w:szCs w:val="24"/>
              </w:rPr>
              <w:t>с.Коршуново</w:t>
            </w:r>
            <w:proofErr w:type="spellEnd"/>
            <w:r w:rsidR="00DD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5D7457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5D7457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D7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0A6E5C" w:rsidRPr="00655C2E" w:rsidTr="00ED6E14">
        <w:trPr>
          <w:trHeight w:val="215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E97E6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D43C1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="00DD43C1">
              <w:rPr>
                <w:rFonts w:ascii="Times New Roman" w:hAnsi="Times New Roman" w:cs="Times New Roman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5D7457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5D7457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5D7457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5D7457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A6E5C" w:rsidRPr="00655C2E" w:rsidTr="00ED6E14">
        <w:trPr>
          <w:trHeight w:val="233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C1">
              <w:rPr>
                <w:rFonts w:ascii="Times New Roman" w:hAnsi="Times New Roman" w:cs="Times New Roman"/>
                <w:sz w:val="24"/>
                <w:szCs w:val="24"/>
              </w:rPr>
              <w:t xml:space="preserve">    д. Дарьина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DD43C1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A6E5C" w:rsidRPr="00655C2E" w:rsidTr="00ED6E14">
        <w:trPr>
          <w:trHeight w:val="233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Обеспеченность одного жителя поселения собственными доходами бюджета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A0044D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121,65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D4105D" w:rsidRDefault="00A0044D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  <w:r w:rsidR="00D41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64,95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A0044D" w:rsidP="00D41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D41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92,07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D4105D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3058,31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D4105D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3033,7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DD43C1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E65C55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E65C55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Default="000A6E5C" w:rsidP="000A6E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Пенсионеров по возрасту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A0044D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Инвалидов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A0044D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</w:tbl>
    <w:p w:rsidR="001D68B1" w:rsidRDefault="001D68B1" w:rsidP="00EB43C9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8B1" w:rsidRDefault="00EB43C9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В поселении уже сейчас сложилась </w:t>
      </w:r>
      <w:r w:rsidR="001D68B1">
        <w:rPr>
          <w:rFonts w:ascii="Times New Roman" w:hAnsi="Times New Roman" w:cs="Times New Roman"/>
          <w:sz w:val="28"/>
          <w:szCs w:val="28"/>
        </w:rPr>
        <w:t xml:space="preserve"> не </w:t>
      </w:r>
      <w:r w:rsidRPr="00655C2E">
        <w:rPr>
          <w:rFonts w:ascii="Times New Roman" w:hAnsi="Times New Roman" w:cs="Times New Roman"/>
          <w:sz w:val="28"/>
          <w:szCs w:val="28"/>
        </w:rPr>
        <w:t xml:space="preserve">благоприятная демографическая ситуация за счет увеличения миграционного </w:t>
      </w:r>
      <w:r w:rsidR="001D68B1">
        <w:rPr>
          <w:rFonts w:ascii="Times New Roman" w:hAnsi="Times New Roman" w:cs="Times New Roman"/>
          <w:sz w:val="28"/>
          <w:szCs w:val="28"/>
        </w:rPr>
        <w:t>оттока населения и естественн</w:t>
      </w:r>
      <w:r w:rsidR="00032BE8">
        <w:rPr>
          <w:rFonts w:ascii="Times New Roman" w:hAnsi="Times New Roman" w:cs="Times New Roman"/>
          <w:sz w:val="28"/>
          <w:szCs w:val="28"/>
        </w:rPr>
        <w:t>ой</w:t>
      </w:r>
      <w:r w:rsidR="001D68B1">
        <w:rPr>
          <w:rFonts w:ascii="Times New Roman" w:hAnsi="Times New Roman" w:cs="Times New Roman"/>
          <w:sz w:val="28"/>
          <w:szCs w:val="28"/>
        </w:rPr>
        <w:t xml:space="preserve"> убыл</w:t>
      </w:r>
      <w:r w:rsidR="00032BE8">
        <w:rPr>
          <w:rFonts w:ascii="Times New Roman" w:hAnsi="Times New Roman" w:cs="Times New Roman"/>
          <w:sz w:val="28"/>
          <w:szCs w:val="28"/>
        </w:rPr>
        <w:t>и населения</w:t>
      </w:r>
      <w:r w:rsidRPr="00655C2E">
        <w:rPr>
          <w:rFonts w:ascii="Times New Roman" w:hAnsi="Times New Roman" w:cs="Times New Roman"/>
          <w:sz w:val="28"/>
          <w:szCs w:val="28"/>
        </w:rPr>
        <w:t>.</w:t>
      </w:r>
      <w:r w:rsidR="001D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B1" w:rsidRPr="001D68B1" w:rsidRDefault="001D68B1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>Уровень жизни – это степень удовлетворения физических и социальных потребностей людей.</w:t>
      </w:r>
    </w:p>
    <w:p w:rsidR="001D68B1" w:rsidRPr="001D68B1" w:rsidRDefault="001D68B1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 xml:space="preserve">Основными компонентами уровня жизни является </w:t>
      </w:r>
      <w:r w:rsidRPr="001D68B1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1D6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B1" w:rsidRPr="001D68B1" w:rsidRDefault="00A0044D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с.Коршуново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ФАП, на данный момент не работает</w:t>
      </w:r>
      <w:r w:rsidR="001D68B1" w:rsidRPr="001D68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D68B1" w:rsidRPr="001D68B1">
        <w:rPr>
          <w:rFonts w:ascii="Times New Roman" w:hAnsi="Times New Roman" w:cs="Times New Roman"/>
          <w:sz w:val="28"/>
          <w:szCs w:val="28"/>
        </w:rPr>
        <w:t>За  медицинскими</w:t>
      </w:r>
      <w:proofErr w:type="gramEnd"/>
      <w:r w:rsidR="001D68B1" w:rsidRPr="001D68B1">
        <w:rPr>
          <w:rFonts w:ascii="Times New Roman" w:hAnsi="Times New Roman" w:cs="Times New Roman"/>
          <w:sz w:val="28"/>
          <w:szCs w:val="28"/>
        </w:rPr>
        <w:t xml:space="preserve"> услугами  (хирург, стоматолог, гинеколог</w:t>
      </w:r>
      <w:r w:rsidR="00ED6E14">
        <w:rPr>
          <w:rFonts w:ascii="Times New Roman" w:hAnsi="Times New Roman" w:cs="Times New Roman"/>
          <w:sz w:val="28"/>
          <w:szCs w:val="28"/>
        </w:rPr>
        <w:t>, кардиолог, терапевт</w:t>
      </w:r>
      <w:r w:rsidR="001D68B1" w:rsidRPr="001D68B1">
        <w:rPr>
          <w:rFonts w:ascii="Times New Roman" w:hAnsi="Times New Roman" w:cs="Times New Roman"/>
          <w:sz w:val="28"/>
          <w:szCs w:val="28"/>
        </w:rPr>
        <w:t xml:space="preserve">) население ездит в г. </w:t>
      </w:r>
      <w:r>
        <w:rPr>
          <w:rFonts w:ascii="Times New Roman" w:hAnsi="Times New Roman" w:cs="Times New Roman"/>
          <w:sz w:val="28"/>
          <w:szCs w:val="28"/>
        </w:rPr>
        <w:t xml:space="preserve">Киренск, который расположен в 210 км. от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  <w:r w:rsidR="001D68B1" w:rsidRPr="001D68B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B43C9" w:rsidRDefault="00EB43C9" w:rsidP="001D68B1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Default="00EB43C9" w:rsidP="00ED6E14">
      <w:pPr>
        <w:numPr>
          <w:ilvl w:val="0"/>
          <w:numId w:val="18"/>
        </w:numPr>
        <w:tabs>
          <w:tab w:val="left" w:pos="1095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t>Занятость населения</w:t>
      </w:r>
    </w:p>
    <w:p w:rsidR="00ED6E14" w:rsidRPr="00EB43C9" w:rsidRDefault="00ED6E14" w:rsidP="00ED6E14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3C9" w:rsidRDefault="00EB43C9" w:rsidP="00ED6E14">
      <w:pPr>
        <w:tabs>
          <w:tab w:val="left" w:pos="269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>В 202</w:t>
      </w:r>
      <w:r w:rsidR="00032BE8">
        <w:rPr>
          <w:rFonts w:ascii="Times New Roman" w:hAnsi="Times New Roman" w:cs="Times New Roman"/>
          <w:bCs/>
          <w:sz w:val="28"/>
          <w:szCs w:val="28"/>
        </w:rPr>
        <w:t>2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году численность рабочих мест на территории </w:t>
      </w:r>
      <w:r w:rsidR="005D2551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образования </w:t>
      </w:r>
      <w:r w:rsidRPr="00EB43C9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5D2551">
        <w:rPr>
          <w:rFonts w:ascii="Times New Roman" w:hAnsi="Times New Roman" w:cs="Times New Roman"/>
          <w:bCs/>
          <w:sz w:val="28"/>
          <w:szCs w:val="28"/>
        </w:rPr>
        <w:t>:</w:t>
      </w:r>
    </w:p>
    <w:p w:rsidR="005D2551" w:rsidRPr="00036F82" w:rsidRDefault="005D2551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Таб. 3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6947"/>
        <w:gridCol w:w="2409"/>
      </w:tblGrid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</w:t>
            </w:r>
          </w:p>
        </w:tc>
      </w:tr>
      <w:tr w:rsidR="005D2551" w:rsidTr="00ED6E14">
        <w:tc>
          <w:tcPr>
            <w:tcW w:w="6947" w:type="dxa"/>
          </w:tcPr>
          <w:p w:rsidR="005D2551" w:rsidRDefault="007E49CE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Коршуновского</w:t>
            </w:r>
            <w:proofErr w:type="spellEnd"/>
            <w:r w:rsidR="005D2551">
              <w:rPr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2409" w:type="dxa"/>
          </w:tcPr>
          <w:p w:rsidR="005D2551" w:rsidRDefault="005D7457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МКУК</w:t>
            </w:r>
            <w:r w:rsidR="00A0044D">
              <w:rPr>
                <w:bCs/>
                <w:sz w:val="28"/>
                <w:szCs w:val="28"/>
              </w:rPr>
              <w:t xml:space="preserve">  СКДЦ "Созвездие</w:t>
            </w:r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ED6E14">
        <w:tc>
          <w:tcPr>
            <w:tcW w:w="6947" w:type="dxa"/>
          </w:tcPr>
          <w:p w:rsidR="005D2551" w:rsidRDefault="00A0044D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Коршуновский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ФАП</w:t>
            </w:r>
          </w:p>
        </w:tc>
        <w:tc>
          <w:tcPr>
            <w:tcW w:w="2409" w:type="dxa"/>
          </w:tcPr>
          <w:p w:rsidR="005D2551" w:rsidRDefault="005D7457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D2551" w:rsidTr="00ED6E14">
        <w:tc>
          <w:tcPr>
            <w:tcW w:w="6947" w:type="dxa"/>
          </w:tcPr>
          <w:p w:rsidR="005D2551" w:rsidRDefault="00A0044D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МКОУ СОШ с. </w:t>
            </w:r>
            <w:proofErr w:type="spellStart"/>
            <w:r>
              <w:rPr>
                <w:bCs/>
                <w:sz w:val="28"/>
                <w:szCs w:val="28"/>
              </w:rPr>
              <w:t>Коршуново</w:t>
            </w:r>
            <w:proofErr w:type="spellEnd"/>
          </w:p>
        </w:tc>
        <w:tc>
          <w:tcPr>
            <w:tcW w:w="2409" w:type="dxa"/>
          </w:tcPr>
          <w:p w:rsidR="005D2551" w:rsidRDefault="005D7457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Детский сад</w:t>
            </w:r>
          </w:p>
        </w:tc>
        <w:tc>
          <w:tcPr>
            <w:tcW w:w="2409" w:type="dxa"/>
          </w:tcPr>
          <w:p w:rsidR="005D2551" w:rsidRDefault="00A0044D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D2551" w:rsidTr="00ED6E14">
        <w:tc>
          <w:tcPr>
            <w:tcW w:w="6947" w:type="dxa"/>
          </w:tcPr>
          <w:p w:rsidR="005D2551" w:rsidRDefault="00A0044D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Торговля</w:t>
            </w:r>
          </w:p>
        </w:tc>
        <w:tc>
          <w:tcPr>
            <w:tcW w:w="2409" w:type="dxa"/>
          </w:tcPr>
          <w:p w:rsidR="005D2551" w:rsidRDefault="00A0044D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D2551" w:rsidRPr="00EB43C9" w:rsidRDefault="005D2551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lastRenderedPageBreak/>
        <w:t>Численность официально зарегистрированных безработных с назначением социальных выплат по данным ОГКУ Центра занятости населения г</w:t>
      </w:r>
      <w:r w:rsidR="005D2551">
        <w:rPr>
          <w:rFonts w:ascii="Times New Roman" w:hAnsi="Times New Roman" w:cs="Times New Roman"/>
          <w:bCs/>
          <w:sz w:val="28"/>
          <w:szCs w:val="28"/>
        </w:rPr>
        <w:t>. Киренска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3114C">
        <w:rPr>
          <w:rFonts w:ascii="Times New Roman" w:hAnsi="Times New Roman" w:cs="Times New Roman"/>
          <w:bCs/>
          <w:sz w:val="28"/>
          <w:szCs w:val="28"/>
        </w:rPr>
        <w:t>0</w:t>
      </w:r>
      <w:r w:rsidRPr="00EB43C9">
        <w:rPr>
          <w:rFonts w:ascii="Times New Roman" w:hAnsi="Times New Roman" w:cs="Times New Roman"/>
          <w:bCs/>
          <w:sz w:val="28"/>
          <w:szCs w:val="28"/>
        </w:rPr>
        <w:t>1.</w:t>
      </w:r>
      <w:r w:rsidR="00E3114C">
        <w:rPr>
          <w:rFonts w:ascii="Times New Roman" w:hAnsi="Times New Roman" w:cs="Times New Roman"/>
          <w:bCs/>
          <w:sz w:val="28"/>
          <w:szCs w:val="28"/>
        </w:rPr>
        <w:t>06</w:t>
      </w:r>
      <w:r w:rsidRPr="00EB43C9">
        <w:rPr>
          <w:rFonts w:ascii="Times New Roman" w:hAnsi="Times New Roman" w:cs="Times New Roman"/>
          <w:bCs/>
          <w:sz w:val="28"/>
          <w:szCs w:val="28"/>
        </w:rPr>
        <w:t>.202</w:t>
      </w:r>
      <w:r w:rsidR="005D7457">
        <w:rPr>
          <w:rFonts w:ascii="Times New Roman" w:hAnsi="Times New Roman" w:cs="Times New Roman"/>
          <w:bCs/>
          <w:sz w:val="28"/>
          <w:szCs w:val="28"/>
        </w:rPr>
        <w:t>3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8C7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457">
        <w:rPr>
          <w:rFonts w:ascii="Times New Roman" w:hAnsi="Times New Roman" w:cs="Times New Roman"/>
          <w:bCs/>
          <w:sz w:val="28"/>
          <w:szCs w:val="28"/>
        </w:rPr>
        <w:t>0</w:t>
      </w:r>
      <w:r w:rsidR="008C7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C77B7">
        <w:rPr>
          <w:rFonts w:ascii="Times New Roman" w:hAnsi="Times New Roman" w:cs="Times New Roman"/>
          <w:bCs/>
          <w:sz w:val="28"/>
          <w:szCs w:val="28"/>
        </w:rPr>
        <w:t>а</w:t>
      </w:r>
      <w:r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По сведениям Центра занятости </w:t>
      </w:r>
      <w:r w:rsidR="005D2551">
        <w:rPr>
          <w:rFonts w:ascii="Times New Roman" w:hAnsi="Times New Roman" w:cs="Times New Roman"/>
          <w:sz w:val="28"/>
          <w:szCs w:val="28"/>
        </w:rPr>
        <w:t>г. Киренска</w:t>
      </w:r>
      <w:r w:rsidRPr="00EB43C9">
        <w:rPr>
          <w:rFonts w:ascii="Times New Roman" w:hAnsi="Times New Roman" w:cs="Times New Roman"/>
          <w:sz w:val="28"/>
          <w:szCs w:val="28"/>
        </w:rPr>
        <w:t xml:space="preserve"> в связи с пандемией, вызванной распространением </w:t>
      </w:r>
      <w:proofErr w:type="spellStart"/>
      <w:r w:rsidRPr="00EB43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3C9">
        <w:rPr>
          <w:rFonts w:ascii="Times New Roman" w:hAnsi="Times New Roman" w:cs="Times New Roman"/>
          <w:sz w:val="28"/>
          <w:szCs w:val="28"/>
        </w:rPr>
        <w:t xml:space="preserve"> инфекцией, ситуация на рынке труда нестабильная.</w:t>
      </w:r>
    </w:p>
    <w:p w:rsid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ED6E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показатели средней заработной платы на территории </w:t>
      </w:r>
      <w:proofErr w:type="spellStart"/>
      <w:r w:rsidR="009216C7">
        <w:rPr>
          <w:rFonts w:ascii="Times New Roman" w:hAnsi="Times New Roman" w:cs="Times New Roman"/>
          <w:color w:val="000000"/>
          <w:sz w:val="28"/>
          <w:szCs w:val="28"/>
        </w:rPr>
        <w:t>Коршуновского</w:t>
      </w:r>
      <w:proofErr w:type="spellEnd"/>
      <w:r w:rsidR="005D25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551" w:rsidRPr="00EB43C9" w:rsidRDefault="005D255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5D2551" w:rsidRPr="00036F8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036F82">
        <w:rPr>
          <w:rFonts w:ascii="Times New Roman" w:hAnsi="Times New Roman" w:cs="Times New Roman"/>
          <w:color w:val="000000"/>
          <w:sz w:val="24"/>
          <w:szCs w:val="24"/>
        </w:rPr>
        <w:t>, тыс. руб.</w:t>
      </w:r>
    </w:p>
    <w:tbl>
      <w:tblPr>
        <w:tblW w:w="512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1084"/>
        <w:gridCol w:w="1783"/>
        <w:gridCol w:w="1332"/>
        <w:gridCol w:w="1276"/>
        <w:gridCol w:w="1274"/>
      </w:tblGrid>
      <w:tr w:rsidR="005D2551" w:rsidRPr="007F404F" w:rsidTr="00ED6E14">
        <w:trPr>
          <w:trHeight w:val="662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(оценка исполнения)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745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  <w:r w:rsidR="00AC547B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66195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C66195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921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921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5D2551" w:rsidP="00921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D68B1" w:rsidRPr="007F404F" w:rsidRDefault="001D68B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Согласно представленным данным задолженность по заработной плате у хозяйствующих субъектах на территории поселения отсутствует.</w:t>
      </w:r>
    </w:p>
    <w:p w:rsidR="00036F82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Администрации </w:t>
      </w:r>
      <w:proofErr w:type="spellStart"/>
      <w:r w:rsidR="009216C7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036F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EB43C9" w:rsidRPr="00EB43C9" w:rsidRDefault="009216C7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Коргшуновское</w:t>
      </w:r>
      <w:proofErr w:type="spellEnd"/>
      <w:r w:rsidR="00036F82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обладает достаточным резервом для выделения земельных участков под индиви</w:t>
      </w:r>
      <w:r w:rsidR="00036F82">
        <w:rPr>
          <w:rFonts w:ascii="Times New Roman" w:hAnsi="Times New Roman" w:cs="Times New Roman"/>
          <w:sz w:val="28"/>
          <w:szCs w:val="28"/>
        </w:rPr>
        <w:t>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F4" w:rsidRDefault="005D7457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9216C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B74C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216C7">
        <w:rPr>
          <w:rFonts w:ascii="Times New Roman" w:hAnsi="Times New Roman" w:cs="Times New Roman"/>
          <w:color w:val="000000"/>
          <w:sz w:val="28"/>
          <w:szCs w:val="28"/>
        </w:rPr>
        <w:t>Коршуновское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образование произвела </w:t>
      </w:r>
      <w:r w:rsidR="009216C7">
        <w:rPr>
          <w:rFonts w:ascii="Times New Roman" w:hAnsi="Times New Roman" w:cs="Times New Roman"/>
          <w:color w:val="000000"/>
          <w:sz w:val="28"/>
          <w:szCs w:val="28"/>
        </w:rPr>
        <w:t xml:space="preserve"> ремонт электросетей.</w:t>
      </w:r>
    </w:p>
    <w:p w:rsidR="00EB43C9" w:rsidRPr="00EB43C9" w:rsidRDefault="009216C7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Коршуновское</w:t>
      </w:r>
      <w:proofErr w:type="spellEnd"/>
      <w:r w:rsidR="00036F82">
        <w:rPr>
          <w:rFonts w:ascii="Times New Roman" w:hAnsi="Times New Roman" w:cs="Times New Roman"/>
          <w:sz w:val="28"/>
          <w:szCs w:val="28"/>
        </w:rPr>
        <w:t xml:space="preserve"> муниципальное образование участник п</w:t>
      </w:r>
      <w:r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B74CF4">
        <w:rPr>
          <w:rFonts w:ascii="Times New Roman" w:hAnsi="Times New Roman" w:cs="Times New Roman"/>
          <w:sz w:val="28"/>
          <w:szCs w:val="28"/>
        </w:rPr>
        <w:t xml:space="preserve"> </w:t>
      </w:r>
      <w:r w:rsidR="00E3114C">
        <w:rPr>
          <w:rFonts w:ascii="Times New Roman" w:hAnsi="Times New Roman" w:cs="Times New Roman"/>
          <w:sz w:val="28"/>
          <w:szCs w:val="28"/>
        </w:rPr>
        <w:t xml:space="preserve"> "Народные инициативы".</w:t>
      </w:r>
    </w:p>
    <w:p w:rsidR="00B3152E" w:rsidRDefault="00B3152E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C55" w:rsidRDefault="00E65C55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Характеристика дорожного хозяйства.</w:t>
      </w: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036F8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10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0"/>
        <w:gridCol w:w="1390"/>
        <w:gridCol w:w="1774"/>
        <w:gridCol w:w="1211"/>
        <w:gridCol w:w="1213"/>
        <w:gridCol w:w="1211"/>
      </w:tblGrid>
      <w:tr w:rsidR="00036F82" w:rsidRPr="006A271D" w:rsidTr="00B74CF4">
        <w:trPr>
          <w:trHeight w:val="662"/>
        </w:trPr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</w:p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(оценка исполнения)</w:t>
            </w:r>
          </w:p>
        </w:tc>
        <w:tc>
          <w:tcPr>
            <w:tcW w:w="1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</w:tr>
      <w:tr w:rsidR="00036F82" w:rsidRPr="006A271D" w:rsidTr="00B74CF4">
        <w:trPr>
          <w:trHeight w:val="662"/>
        </w:trPr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D745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Протяженность автомобильных дорог, км</w:t>
            </w:r>
            <w:proofErr w:type="gramStart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</w:t>
            </w:r>
            <w:proofErr w:type="gramEnd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5D745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5D745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5D7457" w:rsidP="009216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5D745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9216C7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грунтовым</w:t>
            </w:r>
            <w:r w:rsidR="006A271D"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6A271D"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A271D"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A271D"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A271D"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B74CF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гравийным </w:t>
            </w:r>
            <w:r w:rsid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79031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9216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</w:tbl>
    <w:p w:rsidR="00036F82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2E" w:rsidRDefault="00B3152E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EB43C9" w:rsidRPr="00EB43C9" w:rsidRDefault="00EB43C9" w:rsidP="00ED6E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Социальная сфера в </w:t>
      </w:r>
      <w:proofErr w:type="spellStart"/>
      <w:r w:rsidR="009216C7">
        <w:rPr>
          <w:rFonts w:ascii="Times New Roman" w:hAnsi="Times New Roman" w:cs="Times New Roman"/>
          <w:bCs/>
          <w:sz w:val="28"/>
          <w:szCs w:val="28"/>
        </w:rPr>
        <w:t>Коршуновском</w:t>
      </w:r>
      <w:proofErr w:type="spellEnd"/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представлена следующими учреждениями: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МКУ</w:t>
      </w:r>
      <w:r w:rsidR="009216C7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216C7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КДЦ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9216C7">
        <w:rPr>
          <w:rFonts w:ascii="Times New Roman" w:hAnsi="Times New Roman" w:cs="Times New Roman"/>
          <w:bCs/>
          <w:sz w:val="28"/>
          <w:szCs w:val="28"/>
          <w:u w:val="single"/>
        </w:rPr>
        <w:t>Созвездие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организует досуг и приобщает жителей </w:t>
      </w:r>
      <w:r w:rsidR="009216C7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9216C7">
        <w:rPr>
          <w:rFonts w:ascii="Times New Roman" w:hAnsi="Times New Roman" w:cs="Times New Roman"/>
          <w:bCs/>
          <w:sz w:val="28"/>
          <w:szCs w:val="28"/>
        </w:rPr>
        <w:t>Коршуново</w:t>
      </w:r>
      <w:proofErr w:type="spellEnd"/>
      <w:r w:rsidR="009216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к творчеству, культурному развитию, самодеятельному искусству.  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proofErr w:type="spellStart"/>
      <w:r w:rsidR="009216C7">
        <w:rPr>
          <w:rFonts w:ascii="Times New Roman" w:hAnsi="Times New Roman" w:cs="Times New Roman"/>
          <w:bCs/>
          <w:sz w:val="28"/>
          <w:szCs w:val="28"/>
        </w:rPr>
        <w:t>Коршуновского</w:t>
      </w:r>
      <w:proofErr w:type="spellEnd"/>
      <w:r w:rsidR="00D55AD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679" w:rsidRDefault="00CF367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Библиотечно</w:t>
      </w:r>
      <w:r w:rsidR="00D55ADC">
        <w:rPr>
          <w:rFonts w:ascii="Times New Roman" w:hAnsi="Times New Roman" w:cs="Times New Roman"/>
          <w:b/>
          <w:sz w:val="28"/>
          <w:szCs w:val="28"/>
        </w:rPr>
        <w:t>е</w:t>
      </w:r>
      <w:r w:rsidRPr="00EB43C9">
        <w:rPr>
          <w:rFonts w:ascii="Times New Roman" w:hAnsi="Times New Roman" w:cs="Times New Roman"/>
          <w:b/>
          <w:sz w:val="28"/>
          <w:szCs w:val="28"/>
        </w:rPr>
        <w:t xml:space="preserve"> обслуживание населения</w:t>
      </w:r>
    </w:p>
    <w:p w:rsidR="00D55ADC" w:rsidRPr="00D55ADC" w:rsidRDefault="00D55ADC" w:rsidP="00ED6E14">
      <w:pPr>
        <w:tabs>
          <w:tab w:val="left" w:pos="165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ADC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3"/>
        <w:gridCol w:w="1398"/>
        <w:gridCol w:w="1165"/>
        <w:gridCol w:w="1515"/>
        <w:gridCol w:w="1120"/>
        <w:gridCol w:w="1130"/>
        <w:gridCol w:w="981"/>
      </w:tblGrid>
      <w:tr w:rsidR="0069278B" w:rsidRPr="00EB43C9" w:rsidTr="0069278B">
        <w:trPr>
          <w:trHeight w:val="473"/>
        </w:trPr>
        <w:tc>
          <w:tcPr>
            <w:tcW w:w="1222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2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783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70" w:type="pct"/>
            <w:gridSpan w:val="3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69278B" w:rsidRPr="00EB43C9" w:rsidTr="0069278B">
        <w:trPr>
          <w:trHeight w:val="423"/>
        </w:trPr>
        <w:tc>
          <w:tcPr>
            <w:tcW w:w="1222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84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07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A6E5C" w:rsidRPr="00EB43C9" w:rsidTr="000A6E5C">
        <w:tc>
          <w:tcPr>
            <w:tcW w:w="1222" w:type="pct"/>
          </w:tcPr>
          <w:p w:rsidR="000A6E5C" w:rsidRPr="00C25023" w:rsidRDefault="000A6E5C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723" w:type="pct"/>
            <w:vAlign w:val="center"/>
          </w:tcPr>
          <w:p w:rsidR="000A6E5C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vAlign w:val="center"/>
          </w:tcPr>
          <w:p w:rsidR="000A6E5C" w:rsidRPr="00C25023" w:rsidRDefault="0079031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3" w:type="pct"/>
            <w:vAlign w:val="center"/>
          </w:tcPr>
          <w:p w:rsidR="000A6E5C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9" w:type="pct"/>
            <w:vAlign w:val="center"/>
          </w:tcPr>
          <w:p w:rsidR="000A6E5C" w:rsidRPr="000A6E5C" w:rsidRDefault="007A168E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vAlign w:val="center"/>
          </w:tcPr>
          <w:p w:rsidR="000A6E5C" w:rsidRPr="000A6E5C" w:rsidRDefault="007A168E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7" w:type="pct"/>
            <w:vAlign w:val="center"/>
          </w:tcPr>
          <w:p w:rsidR="000A6E5C" w:rsidRPr="000A6E5C" w:rsidRDefault="007A168E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3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9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4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7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783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579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84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07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83" w:type="pct"/>
            <w:vAlign w:val="center"/>
          </w:tcPr>
          <w:p w:rsidR="0069278B" w:rsidRPr="00C25023" w:rsidRDefault="007A168E" w:rsidP="007A16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79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  <w:tc>
          <w:tcPr>
            <w:tcW w:w="584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  <w:tc>
          <w:tcPr>
            <w:tcW w:w="507" w:type="pct"/>
            <w:vAlign w:val="center"/>
          </w:tcPr>
          <w:p w:rsidR="0069278B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полученных безвозмездно книг, журналов 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охвата библиотечным  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vAlign w:val="center"/>
          </w:tcPr>
          <w:p w:rsidR="0069278B" w:rsidRPr="00C25023" w:rsidRDefault="00CF3679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  <w:vAlign w:val="center"/>
          </w:tcPr>
          <w:p w:rsidR="0069278B" w:rsidRPr="00C25023" w:rsidRDefault="00CF3679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3152E" w:rsidRDefault="00B3152E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Организация досуга и обеспечение жителей услугами организации культуры</w:t>
      </w:r>
    </w:p>
    <w:p w:rsidR="00CD3E09" w:rsidRPr="00F5545D" w:rsidRDefault="00F5545D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sz w:val="24"/>
          <w:szCs w:val="24"/>
        </w:rPr>
        <w:t>таб.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6"/>
        <w:gridCol w:w="1401"/>
        <w:gridCol w:w="963"/>
        <w:gridCol w:w="1558"/>
        <w:gridCol w:w="1082"/>
        <w:gridCol w:w="1099"/>
        <w:gridCol w:w="982"/>
      </w:tblGrid>
      <w:tr w:rsidR="00C25023" w:rsidRPr="00C25023" w:rsidTr="00C25023">
        <w:trPr>
          <w:trHeight w:val="473"/>
        </w:trPr>
        <w:tc>
          <w:tcPr>
            <w:tcW w:w="1299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3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14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52" w:type="pct"/>
            <w:gridSpan w:val="3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C25023" w:rsidTr="00C25023">
        <w:trPr>
          <w:trHeight w:val="423"/>
        </w:trPr>
        <w:tc>
          <w:tcPr>
            <w:tcW w:w="1299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74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13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C25023" w:rsidRPr="00EB43C9" w:rsidTr="00C25023">
        <w:tc>
          <w:tcPr>
            <w:tcW w:w="1299" w:type="pct"/>
          </w:tcPr>
          <w:p w:rsidR="00C25023" w:rsidRPr="00C25023" w:rsidRDefault="00C25023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C25023" w:rsidRPr="00C25023" w:rsidRDefault="0079031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:rsidR="00C25023" w:rsidRPr="00C25023" w:rsidRDefault="00306F72" w:rsidP="00ED6E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4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7A168E" w:rsidP="007A16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 основного персонала культуры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79031C" w:rsidP="007A16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vAlign w:val="center"/>
          </w:tcPr>
          <w:p w:rsidR="006A271D" w:rsidRPr="00C25023" w:rsidRDefault="007A168E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высшим профильным образованием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023" w:rsidRPr="00EB43C9" w:rsidTr="00C25023">
        <w:tc>
          <w:tcPr>
            <w:tcW w:w="1299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оказания платных услуг в сфере культуры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3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52E" w:rsidRDefault="00B3152E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7A168E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3655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распо</w:t>
      </w:r>
      <w:r w:rsidR="00AB07CA">
        <w:rPr>
          <w:rFonts w:ascii="Times New Roman" w:hAnsi="Times New Roman" w:cs="Times New Roman"/>
          <w:sz w:val="28"/>
          <w:szCs w:val="28"/>
        </w:rPr>
        <w:t>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CA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 xml:space="preserve"> детская игровая площадка</w:t>
      </w:r>
      <w:r w:rsidR="00EB43C9"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DF3134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34">
        <w:rPr>
          <w:rFonts w:ascii="Times New Roman" w:hAnsi="Times New Roman" w:cs="Times New Roman"/>
          <w:sz w:val="28"/>
          <w:szCs w:val="28"/>
        </w:rPr>
        <w:t xml:space="preserve">В </w:t>
      </w:r>
      <w:r w:rsidR="007A168E">
        <w:rPr>
          <w:rFonts w:ascii="Times New Roman" w:hAnsi="Times New Roman" w:cs="Times New Roman"/>
          <w:sz w:val="28"/>
          <w:szCs w:val="28"/>
        </w:rPr>
        <w:t>ФАП на сегодняшний день не работает.</w:t>
      </w:r>
      <w:r w:rsidRPr="00DF313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F3134">
        <w:rPr>
          <w:rFonts w:ascii="Times New Roman" w:hAnsi="Times New Roman" w:cs="Times New Roman"/>
          <w:sz w:val="28"/>
          <w:szCs w:val="28"/>
        </w:rPr>
        <w:t>За  медицинскими</w:t>
      </w:r>
      <w:proofErr w:type="gramEnd"/>
      <w:r w:rsidRPr="00DF3134">
        <w:rPr>
          <w:rFonts w:ascii="Times New Roman" w:hAnsi="Times New Roman" w:cs="Times New Roman"/>
          <w:sz w:val="28"/>
          <w:szCs w:val="28"/>
        </w:rPr>
        <w:t xml:space="preserve"> услугами  (хирург, стоматолог, гинеколог</w:t>
      </w:r>
      <w:r w:rsidR="00B74CF4">
        <w:rPr>
          <w:rFonts w:ascii="Times New Roman" w:hAnsi="Times New Roman" w:cs="Times New Roman"/>
          <w:sz w:val="28"/>
          <w:szCs w:val="28"/>
        </w:rPr>
        <w:t>, терапевт, кардиолог</w:t>
      </w:r>
      <w:r w:rsidRPr="00DF3134">
        <w:rPr>
          <w:rFonts w:ascii="Times New Roman" w:hAnsi="Times New Roman" w:cs="Times New Roman"/>
          <w:sz w:val="28"/>
          <w:szCs w:val="28"/>
        </w:rPr>
        <w:t xml:space="preserve">) население ездит в г. </w:t>
      </w:r>
      <w:r w:rsidR="008B5B95">
        <w:rPr>
          <w:rFonts w:ascii="Times New Roman" w:hAnsi="Times New Roman" w:cs="Times New Roman"/>
          <w:sz w:val="28"/>
          <w:szCs w:val="28"/>
        </w:rPr>
        <w:t xml:space="preserve">Киренск, который расположен в 210 км. от с. </w:t>
      </w:r>
      <w:proofErr w:type="spellStart"/>
      <w:r w:rsidR="008B5B95"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  <w:r w:rsidRPr="00DF3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3655C0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13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«Средняя общеобразовательная школа </w:t>
      </w:r>
      <w:r w:rsidR="008B5B9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5B95"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  <w:r w:rsidR="008B5B95">
        <w:rPr>
          <w:rFonts w:ascii="Times New Roman" w:hAnsi="Times New Roman" w:cs="Times New Roman"/>
          <w:sz w:val="28"/>
          <w:szCs w:val="28"/>
        </w:rPr>
        <w:t>» (МКОУ О</w:t>
      </w:r>
      <w:r w:rsidRPr="00DF3134">
        <w:rPr>
          <w:rFonts w:ascii="Times New Roman" w:hAnsi="Times New Roman" w:cs="Times New Roman"/>
          <w:sz w:val="28"/>
          <w:szCs w:val="28"/>
        </w:rPr>
        <w:t xml:space="preserve">ОШ </w:t>
      </w:r>
      <w:r w:rsidR="008B5B9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5B95"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  <w:r w:rsidR="008B5B95">
        <w:rPr>
          <w:rFonts w:ascii="Times New Roman" w:hAnsi="Times New Roman" w:cs="Times New Roman"/>
          <w:sz w:val="28"/>
          <w:szCs w:val="28"/>
        </w:rPr>
        <w:t>»</w:t>
      </w:r>
      <w:r w:rsidRPr="00EB43C9">
        <w:rPr>
          <w:rFonts w:ascii="Times New Roman" w:hAnsi="Times New Roman" w:cs="Times New Roman"/>
          <w:sz w:val="28"/>
          <w:szCs w:val="28"/>
        </w:rPr>
        <w:t xml:space="preserve"> – среднее общеобразовательное </w:t>
      </w:r>
      <w:r w:rsidRPr="00EB43C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на территории </w:t>
      </w:r>
      <w:proofErr w:type="spellStart"/>
      <w:r w:rsidR="008B5B95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DF3134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которое 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>осуществляет общее образование и</w:t>
      </w:r>
      <w:r w:rsidRPr="00EB43C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детей. </w:t>
      </w: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C250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1271"/>
        <w:gridCol w:w="1843"/>
        <w:gridCol w:w="1261"/>
        <w:gridCol w:w="1276"/>
        <w:gridCol w:w="1134"/>
      </w:tblGrid>
      <w:tr w:rsidR="00C25023" w:rsidRPr="00EB43C9" w:rsidTr="00C25023">
        <w:tc>
          <w:tcPr>
            <w:tcW w:w="2982" w:type="dxa"/>
            <w:vMerge w:val="restart"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1" w:type="dxa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C25023">
        <w:tc>
          <w:tcPr>
            <w:tcW w:w="2982" w:type="dxa"/>
            <w:vMerge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</w:tr>
      <w:tr w:rsidR="00EB43C9" w:rsidRPr="00EB43C9" w:rsidTr="00C25023">
        <w:trPr>
          <w:trHeight w:val="494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1" w:type="dxa"/>
            <w:vAlign w:val="bottom"/>
          </w:tcPr>
          <w:p w:rsidR="00EB43C9" w:rsidRPr="00B74CF4" w:rsidRDefault="0079031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79031C" w:rsidP="00B74CF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79031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79031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43C9" w:rsidRPr="00EB43C9" w:rsidTr="00C25023">
        <w:trPr>
          <w:trHeight w:val="431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школы </w:t>
            </w:r>
          </w:p>
        </w:tc>
        <w:tc>
          <w:tcPr>
            <w:tcW w:w="1271" w:type="dxa"/>
            <w:vAlign w:val="bottom"/>
          </w:tcPr>
          <w:p w:rsidR="00EB43C9" w:rsidRPr="00B74CF4" w:rsidRDefault="0079031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8B5B95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79031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79031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первоклассников</w:t>
            </w:r>
          </w:p>
        </w:tc>
        <w:tc>
          <w:tcPr>
            <w:tcW w:w="1271" w:type="dxa"/>
            <w:vAlign w:val="bottom"/>
          </w:tcPr>
          <w:p w:rsidR="00EB43C9" w:rsidRPr="00B74CF4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педагогических работников:</w:t>
            </w:r>
          </w:p>
        </w:tc>
        <w:tc>
          <w:tcPr>
            <w:tcW w:w="1271" w:type="dxa"/>
            <w:vAlign w:val="bottom"/>
          </w:tcPr>
          <w:p w:rsidR="00EB43C9" w:rsidRPr="00B74CF4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79031C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79031C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79031C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79031C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F67" w:rsidRPr="00EB43C9" w:rsidTr="00C25023">
        <w:tc>
          <w:tcPr>
            <w:tcW w:w="2982" w:type="dxa"/>
          </w:tcPr>
          <w:p w:rsidR="00ED3F67" w:rsidRPr="00C25023" w:rsidRDefault="00ED3F6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271" w:type="dxa"/>
            <w:vAlign w:val="bottom"/>
          </w:tcPr>
          <w:p w:rsidR="00ED3F67" w:rsidRPr="00B74CF4" w:rsidRDefault="0079031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3F67" w:rsidRPr="00B74CF4" w:rsidRDefault="0079031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79031C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79031C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D3F67" w:rsidRPr="00B74CF4" w:rsidRDefault="0079031C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F67" w:rsidRPr="00EB43C9" w:rsidTr="00C25023">
        <w:trPr>
          <w:trHeight w:val="408"/>
        </w:trPr>
        <w:tc>
          <w:tcPr>
            <w:tcW w:w="2982" w:type="dxa"/>
          </w:tcPr>
          <w:p w:rsidR="00ED3F67" w:rsidRPr="00C25023" w:rsidRDefault="00ED3F6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 средне-специальным образованием</w:t>
            </w:r>
          </w:p>
        </w:tc>
        <w:tc>
          <w:tcPr>
            <w:tcW w:w="1271" w:type="dxa"/>
            <w:vAlign w:val="bottom"/>
          </w:tcPr>
          <w:p w:rsidR="00ED3F67" w:rsidRPr="00B74CF4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3F67" w:rsidRPr="00B74CF4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D3F67" w:rsidRPr="00B74CF4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43C9" w:rsidRPr="00EB43C9" w:rsidTr="00C25023">
        <w:trPr>
          <w:trHeight w:val="530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271" w:type="dxa"/>
            <w:vAlign w:val="bottom"/>
          </w:tcPr>
          <w:p w:rsidR="00EB43C9" w:rsidRPr="00B74CF4" w:rsidRDefault="00DF313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B07593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023" w:rsidRDefault="00EB43C9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43C9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8B5B95">
        <w:rPr>
          <w:rFonts w:ascii="Times New Roman" w:hAnsi="Times New Roman"/>
          <w:b w:val="0"/>
          <w:sz w:val="28"/>
          <w:szCs w:val="28"/>
        </w:rPr>
        <w:t>Коршуновского</w:t>
      </w:r>
      <w:proofErr w:type="spellEnd"/>
      <w:r w:rsidR="00C25023">
        <w:rPr>
          <w:rFonts w:ascii="Times New Roman" w:hAnsi="Times New Roman"/>
          <w:b w:val="0"/>
          <w:sz w:val="28"/>
          <w:szCs w:val="28"/>
        </w:rPr>
        <w:t xml:space="preserve"> </w:t>
      </w:r>
      <w:r w:rsidRPr="00EB43C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осуществляет воспитание, обучение и развитие детей от 2 до 7-и лет </w:t>
      </w:r>
      <w:r w:rsidRPr="00C25023">
        <w:rPr>
          <w:rFonts w:ascii="Times New Roman" w:hAnsi="Times New Roman"/>
          <w:b w:val="0"/>
          <w:sz w:val="28"/>
          <w:szCs w:val="28"/>
        </w:rPr>
        <w:t>МКДОУ Детский сад</w:t>
      </w:r>
      <w:r w:rsidR="008B5B95">
        <w:rPr>
          <w:rFonts w:ascii="Times New Roman" w:hAnsi="Times New Roman"/>
          <w:b w:val="0"/>
          <w:sz w:val="28"/>
          <w:szCs w:val="28"/>
        </w:rPr>
        <w:t xml:space="preserve"> с. </w:t>
      </w:r>
      <w:proofErr w:type="spellStart"/>
      <w:proofErr w:type="gramStart"/>
      <w:r w:rsidR="008B5B95">
        <w:rPr>
          <w:rFonts w:ascii="Times New Roman" w:hAnsi="Times New Roman"/>
          <w:b w:val="0"/>
          <w:sz w:val="28"/>
          <w:szCs w:val="28"/>
        </w:rPr>
        <w:t>Коршуново</w:t>
      </w:r>
      <w:proofErr w:type="spellEnd"/>
      <w:r w:rsidR="008B5B95">
        <w:rPr>
          <w:rFonts w:ascii="Times New Roman" w:hAnsi="Times New Roman"/>
          <w:b w:val="0"/>
          <w:sz w:val="28"/>
          <w:szCs w:val="28"/>
        </w:rPr>
        <w:t xml:space="preserve"> </w:t>
      </w:r>
      <w:r w:rsidRPr="00C25023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EB43C9" w:rsidRPr="00C25023" w:rsidRDefault="00EB43C9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5023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3655C0">
        <w:rPr>
          <w:rFonts w:ascii="Times New Roman" w:hAnsi="Times New Roman" w:cs="Times New Roman"/>
          <w:bCs/>
          <w:sz w:val="24"/>
          <w:szCs w:val="24"/>
        </w:rPr>
        <w:t>.</w:t>
      </w:r>
      <w:r w:rsidRPr="00C2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45D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559"/>
        <w:gridCol w:w="1275"/>
        <w:gridCol w:w="1276"/>
        <w:gridCol w:w="1276"/>
      </w:tblGrid>
      <w:tr w:rsidR="00C25023" w:rsidRPr="00EB43C9" w:rsidTr="003655C0">
        <w:trPr>
          <w:trHeight w:val="354"/>
        </w:trPr>
        <w:tc>
          <w:tcPr>
            <w:tcW w:w="2977" w:type="dxa"/>
            <w:vMerge w:val="restart"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8F7899">
        <w:trPr>
          <w:trHeight w:val="557"/>
        </w:trPr>
        <w:tc>
          <w:tcPr>
            <w:tcW w:w="2977" w:type="dxa"/>
            <w:vMerge/>
            <w:vAlign w:val="center"/>
          </w:tcPr>
          <w:p w:rsidR="00C25023" w:rsidRPr="00EB43C9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25023" w:rsidRPr="00EB43C9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F7899" w:rsidRDefault="008F789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7899" w:rsidRDefault="008F7899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55C0" w:rsidRPr="00EB43C9" w:rsidTr="003655C0">
        <w:trPr>
          <w:trHeight w:val="377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134" w:type="dxa"/>
            <w:vAlign w:val="center"/>
          </w:tcPr>
          <w:p w:rsidR="003655C0" w:rsidRPr="00C25023" w:rsidRDefault="0079031C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79031C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79031C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79031C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79031C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55C0" w:rsidRPr="00EB43C9" w:rsidTr="003655C0">
        <w:trPr>
          <w:trHeight w:val="321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воспитателей:</w:t>
            </w:r>
          </w:p>
        </w:tc>
        <w:tc>
          <w:tcPr>
            <w:tcW w:w="1134" w:type="dxa"/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5C0" w:rsidRPr="00EB43C9" w:rsidTr="003655C0">
        <w:trPr>
          <w:trHeight w:val="336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134" w:type="dxa"/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8B5B9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5C0" w:rsidRPr="00EB43C9" w:rsidTr="003655C0">
        <w:trPr>
          <w:trHeight w:val="415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 средне-специальным образованием</w:t>
            </w:r>
          </w:p>
        </w:tc>
        <w:tc>
          <w:tcPr>
            <w:tcW w:w="1134" w:type="dxa"/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5C0" w:rsidRPr="00EB43C9" w:rsidTr="003655C0">
        <w:trPr>
          <w:trHeight w:val="278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воспитателей</w:t>
            </w:r>
          </w:p>
        </w:tc>
        <w:tc>
          <w:tcPr>
            <w:tcW w:w="1134" w:type="dxa"/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почтовой связи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оказывает услуги почтовой связи населению.  Оказываются услуги по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7F9FB"/>
        </w:rPr>
        <w:t xml:space="preserve"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Предпринимательство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B5B95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F554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осуществляют свою предпринимательскую деятельность </w:t>
      </w:r>
      <w:r w:rsidR="007E49CE">
        <w:rPr>
          <w:rFonts w:ascii="Times New Roman" w:hAnsi="Times New Roman" w:cs="Times New Roman"/>
          <w:sz w:val="28"/>
          <w:szCs w:val="28"/>
        </w:rPr>
        <w:t>одно</w:t>
      </w:r>
      <w:r w:rsidR="00FB23DF">
        <w:rPr>
          <w:rFonts w:ascii="Times New Roman" w:hAnsi="Times New Roman" w:cs="Times New Roman"/>
          <w:sz w:val="28"/>
          <w:szCs w:val="28"/>
        </w:rPr>
        <w:t xml:space="preserve"> юридическое лицо, ИП осуществляет свою деятельность в сфере розничной торговли</w:t>
      </w:r>
      <w:r w:rsidRPr="00EB4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3DF" w:rsidRDefault="00FB23DF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заработная плата работников, согласно представленным данным, составляет </w:t>
      </w:r>
      <w:r w:rsidR="0079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30-35</w:t>
      </w:r>
      <w:r w:rsidR="00F5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5545D" w:rsidRPr="00F5545D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B23DF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Pr="00EB43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</w:t>
      </w:r>
      <w:r w:rsidR="00F5545D">
        <w:rPr>
          <w:rFonts w:ascii="Times New Roman" w:hAnsi="Times New Roman" w:cs="Times New Roman"/>
          <w:sz w:val="28"/>
          <w:szCs w:val="28"/>
        </w:rPr>
        <w:t>е</w:t>
      </w:r>
      <w:r w:rsidRPr="00EB43C9"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FB23DF">
        <w:rPr>
          <w:rFonts w:ascii="Times New Roman" w:hAnsi="Times New Roman" w:cs="Times New Roman"/>
          <w:sz w:val="28"/>
          <w:szCs w:val="28"/>
        </w:rPr>
        <w:t>ООО «Витим-Агро» переработка молочной продукции, ООО «Альянс» занимается животноводством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Pr="00F5545D" w:rsidRDefault="00F5545D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таб. </w:t>
      </w:r>
      <w:r w:rsidR="00EB43C9"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</w:t>
      </w:r>
    </w:p>
    <w:tbl>
      <w:tblPr>
        <w:tblW w:w="508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8"/>
        <w:gridCol w:w="1686"/>
        <w:gridCol w:w="1734"/>
        <w:gridCol w:w="1204"/>
        <w:gridCol w:w="1204"/>
        <w:gridCol w:w="1197"/>
      </w:tblGrid>
      <w:tr w:rsidR="00F5545D" w:rsidRPr="00EB43C9" w:rsidTr="00CF3679">
        <w:trPr>
          <w:trHeight w:val="662"/>
        </w:trPr>
        <w:tc>
          <w:tcPr>
            <w:tcW w:w="1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F5545D" w:rsidRPr="00EB43C9" w:rsidTr="00CF3679">
        <w:trPr>
          <w:trHeight w:val="379"/>
        </w:trPr>
        <w:tc>
          <w:tcPr>
            <w:tcW w:w="1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2BC" w:rsidRDefault="00CB62B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2BC" w:rsidRDefault="00CB62BC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D" w:rsidRPr="00F5545D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545D" w:rsidRPr="00EB43C9" w:rsidTr="00FB23DF">
        <w:trPr>
          <w:trHeight w:val="420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EB43C9" w:rsidRDefault="00CF3679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Поголовье </w:t>
            </w:r>
            <w:r w:rsidR="00F5545D" w:rsidRPr="00EB4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5D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B23DF" w:rsidRPr="00EB43C9" w:rsidTr="00FB23DF">
        <w:trPr>
          <w:trHeight w:val="420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957</w:t>
            </w:r>
          </w:p>
        </w:tc>
      </w:tr>
      <w:tr w:rsidR="00FB23DF" w:rsidRPr="00EB43C9" w:rsidTr="00FB23DF">
        <w:trPr>
          <w:trHeight w:val="25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B23DF" w:rsidRPr="00EB43C9" w:rsidTr="00FB23DF">
        <w:trPr>
          <w:trHeight w:val="25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Овцы, козы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B23DF" w:rsidRPr="00EB43C9" w:rsidTr="00FB23DF">
        <w:trPr>
          <w:trHeight w:val="31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КРС населения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B23DF" w:rsidRPr="00EB43C9" w:rsidTr="00FB23DF">
        <w:trPr>
          <w:trHeight w:val="25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B23DF" w:rsidRPr="00EB43C9" w:rsidTr="00FB23DF">
        <w:trPr>
          <w:trHeight w:val="378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B23DF" w:rsidRPr="00EB43C9" w:rsidTr="00FB23DF">
        <w:trPr>
          <w:trHeight w:val="55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Лошади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Pr="0069278B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Default="00AB07C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23DF" w:rsidRDefault="00AB07C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Default="00AB07C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EF3B5C" w:rsidRPr="0010684E" w:rsidRDefault="0041519D" w:rsidP="00ED6E14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9AE"/>
    <w:multiLevelType w:val="hybridMultilevel"/>
    <w:tmpl w:val="2CF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3C1B"/>
    <w:multiLevelType w:val="hybridMultilevel"/>
    <w:tmpl w:val="7538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005E"/>
    <w:multiLevelType w:val="hybridMultilevel"/>
    <w:tmpl w:val="D214CD7E"/>
    <w:lvl w:ilvl="0" w:tplc="870409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E07A0"/>
    <w:multiLevelType w:val="hybridMultilevel"/>
    <w:tmpl w:val="F446D3CC"/>
    <w:lvl w:ilvl="0" w:tplc="8948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B9"/>
    <w:rsid w:val="000176F0"/>
    <w:rsid w:val="00022183"/>
    <w:rsid w:val="000223F4"/>
    <w:rsid w:val="00023FDD"/>
    <w:rsid w:val="00032BE8"/>
    <w:rsid w:val="00035CFC"/>
    <w:rsid w:val="00036F82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94586"/>
    <w:rsid w:val="000A6E5C"/>
    <w:rsid w:val="000B10A7"/>
    <w:rsid w:val="000B7B76"/>
    <w:rsid w:val="000C0A82"/>
    <w:rsid w:val="000C55CF"/>
    <w:rsid w:val="000E2523"/>
    <w:rsid w:val="000E2C40"/>
    <w:rsid w:val="00100130"/>
    <w:rsid w:val="00102D25"/>
    <w:rsid w:val="00104B4F"/>
    <w:rsid w:val="0010684E"/>
    <w:rsid w:val="0010791C"/>
    <w:rsid w:val="00111D3C"/>
    <w:rsid w:val="00112BBA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703"/>
    <w:rsid w:val="001D4AEC"/>
    <w:rsid w:val="001D6087"/>
    <w:rsid w:val="001D68B1"/>
    <w:rsid w:val="001D728E"/>
    <w:rsid w:val="001E6262"/>
    <w:rsid w:val="001F6577"/>
    <w:rsid w:val="0020685E"/>
    <w:rsid w:val="0021105F"/>
    <w:rsid w:val="00224375"/>
    <w:rsid w:val="00234D71"/>
    <w:rsid w:val="00254966"/>
    <w:rsid w:val="0026139F"/>
    <w:rsid w:val="00267CBA"/>
    <w:rsid w:val="00282178"/>
    <w:rsid w:val="00285FC9"/>
    <w:rsid w:val="002A12E4"/>
    <w:rsid w:val="002B4024"/>
    <w:rsid w:val="002B40D8"/>
    <w:rsid w:val="002B742D"/>
    <w:rsid w:val="002C57CB"/>
    <w:rsid w:val="002D529E"/>
    <w:rsid w:val="002E0C0A"/>
    <w:rsid w:val="002F15AE"/>
    <w:rsid w:val="00306F72"/>
    <w:rsid w:val="00313F0C"/>
    <w:rsid w:val="00315450"/>
    <w:rsid w:val="00317F03"/>
    <w:rsid w:val="00337023"/>
    <w:rsid w:val="00344CB5"/>
    <w:rsid w:val="003558FC"/>
    <w:rsid w:val="00357F32"/>
    <w:rsid w:val="00361103"/>
    <w:rsid w:val="00363050"/>
    <w:rsid w:val="003655C0"/>
    <w:rsid w:val="003764D2"/>
    <w:rsid w:val="00376D5C"/>
    <w:rsid w:val="00377026"/>
    <w:rsid w:val="00384EAC"/>
    <w:rsid w:val="0038537D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55C2"/>
    <w:rsid w:val="00416625"/>
    <w:rsid w:val="00424D88"/>
    <w:rsid w:val="00433032"/>
    <w:rsid w:val="004330A3"/>
    <w:rsid w:val="0044056F"/>
    <w:rsid w:val="00446D92"/>
    <w:rsid w:val="00463C9C"/>
    <w:rsid w:val="004670C1"/>
    <w:rsid w:val="00472F91"/>
    <w:rsid w:val="00476C14"/>
    <w:rsid w:val="00480F94"/>
    <w:rsid w:val="004860DD"/>
    <w:rsid w:val="00487860"/>
    <w:rsid w:val="004B0462"/>
    <w:rsid w:val="004B1B48"/>
    <w:rsid w:val="004B54BE"/>
    <w:rsid w:val="004B724E"/>
    <w:rsid w:val="004D1305"/>
    <w:rsid w:val="004E3154"/>
    <w:rsid w:val="004E7E39"/>
    <w:rsid w:val="00504218"/>
    <w:rsid w:val="00506796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2551"/>
    <w:rsid w:val="005D364F"/>
    <w:rsid w:val="005D7457"/>
    <w:rsid w:val="006006F3"/>
    <w:rsid w:val="006203EE"/>
    <w:rsid w:val="006328A6"/>
    <w:rsid w:val="00637195"/>
    <w:rsid w:val="00651177"/>
    <w:rsid w:val="00655C2E"/>
    <w:rsid w:val="00661246"/>
    <w:rsid w:val="00681B23"/>
    <w:rsid w:val="00687562"/>
    <w:rsid w:val="00691EED"/>
    <w:rsid w:val="0069278B"/>
    <w:rsid w:val="006A271D"/>
    <w:rsid w:val="006A51B8"/>
    <w:rsid w:val="006B37D9"/>
    <w:rsid w:val="006C42EB"/>
    <w:rsid w:val="006C4FA4"/>
    <w:rsid w:val="006D28BF"/>
    <w:rsid w:val="006D4DF5"/>
    <w:rsid w:val="006F78CE"/>
    <w:rsid w:val="007061E0"/>
    <w:rsid w:val="00725828"/>
    <w:rsid w:val="00735370"/>
    <w:rsid w:val="00741309"/>
    <w:rsid w:val="00745E0E"/>
    <w:rsid w:val="007526E8"/>
    <w:rsid w:val="007531C1"/>
    <w:rsid w:val="007675CF"/>
    <w:rsid w:val="00770F01"/>
    <w:rsid w:val="00771C6D"/>
    <w:rsid w:val="0077621F"/>
    <w:rsid w:val="00783326"/>
    <w:rsid w:val="00787B4C"/>
    <w:rsid w:val="00787E02"/>
    <w:rsid w:val="0079031C"/>
    <w:rsid w:val="00791A2C"/>
    <w:rsid w:val="007A0B93"/>
    <w:rsid w:val="007A168E"/>
    <w:rsid w:val="007A3A9B"/>
    <w:rsid w:val="007B0B6F"/>
    <w:rsid w:val="007B2796"/>
    <w:rsid w:val="007C4BDE"/>
    <w:rsid w:val="007E49CE"/>
    <w:rsid w:val="007F404F"/>
    <w:rsid w:val="007F576C"/>
    <w:rsid w:val="008011C5"/>
    <w:rsid w:val="00805523"/>
    <w:rsid w:val="0080737C"/>
    <w:rsid w:val="00807E79"/>
    <w:rsid w:val="008133E1"/>
    <w:rsid w:val="0083399D"/>
    <w:rsid w:val="00845832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5B95"/>
    <w:rsid w:val="008B741F"/>
    <w:rsid w:val="008C18EA"/>
    <w:rsid w:val="008C77B7"/>
    <w:rsid w:val="008D3197"/>
    <w:rsid w:val="008D5777"/>
    <w:rsid w:val="008E7583"/>
    <w:rsid w:val="008F0E62"/>
    <w:rsid w:val="008F7899"/>
    <w:rsid w:val="008F7B2A"/>
    <w:rsid w:val="00900F1F"/>
    <w:rsid w:val="00904738"/>
    <w:rsid w:val="0092144E"/>
    <w:rsid w:val="009216C7"/>
    <w:rsid w:val="00923907"/>
    <w:rsid w:val="00935C3F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47E8"/>
    <w:rsid w:val="0099562A"/>
    <w:rsid w:val="00995DFD"/>
    <w:rsid w:val="00996843"/>
    <w:rsid w:val="00997145"/>
    <w:rsid w:val="009A76E8"/>
    <w:rsid w:val="009C49EA"/>
    <w:rsid w:val="009C56C5"/>
    <w:rsid w:val="009F760C"/>
    <w:rsid w:val="00A0044D"/>
    <w:rsid w:val="00A042D1"/>
    <w:rsid w:val="00A140E0"/>
    <w:rsid w:val="00A22A66"/>
    <w:rsid w:val="00A27F76"/>
    <w:rsid w:val="00A40DB0"/>
    <w:rsid w:val="00A57332"/>
    <w:rsid w:val="00A57A8B"/>
    <w:rsid w:val="00A714F0"/>
    <w:rsid w:val="00A76D06"/>
    <w:rsid w:val="00A82E6A"/>
    <w:rsid w:val="00A91AC4"/>
    <w:rsid w:val="00A96986"/>
    <w:rsid w:val="00AA0168"/>
    <w:rsid w:val="00AA0789"/>
    <w:rsid w:val="00AA2853"/>
    <w:rsid w:val="00AA3E2F"/>
    <w:rsid w:val="00AA66B9"/>
    <w:rsid w:val="00AB07CA"/>
    <w:rsid w:val="00AC0823"/>
    <w:rsid w:val="00AC52D1"/>
    <w:rsid w:val="00AC547B"/>
    <w:rsid w:val="00AC6C43"/>
    <w:rsid w:val="00AD18D9"/>
    <w:rsid w:val="00AD5BCE"/>
    <w:rsid w:val="00AD641B"/>
    <w:rsid w:val="00AD77B0"/>
    <w:rsid w:val="00AE5BBE"/>
    <w:rsid w:val="00B07593"/>
    <w:rsid w:val="00B265BB"/>
    <w:rsid w:val="00B3152E"/>
    <w:rsid w:val="00B368B2"/>
    <w:rsid w:val="00B44584"/>
    <w:rsid w:val="00B46121"/>
    <w:rsid w:val="00B6071B"/>
    <w:rsid w:val="00B61B8A"/>
    <w:rsid w:val="00B74CF4"/>
    <w:rsid w:val="00B751C9"/>
    <w:rsid w:val="00B9527B"/>
    <w:rsid w:val="00BA60CA"/>
    <w:rsid w:val="00BB60AD"/>
    <w:rsid w:val="00BB72CE"/>
    <w:rsid w:val="00BB76AC"/>
    <w:rsid w:val="00BC5C10"/>
    <w:rsid w:val="00BC7197"/>
    <w:rsid w:val="00BF000D"/>
    <w:rsid w:val="00BF7386"/>
    <w:rsid w:val="00C204CB"/>
    <w:rsid w:val="00C207DF"/>
    <w:rsid w:val="00C25023"/>
    <w:rsid w:val="00C31189"/>
    <w:rsid w:val="00C35212"/>
    <w:rsid w:val="00C37077"/>
    <w:rsid w:val="00C375CA"/>
    <w:rsid w:val="00C41A92"/>
    <w:rsid w:val="00C52AE6"/>
    <w:rsid w:val="00C632D2"/>
    <w:rsid w:val="00C64A00"/>
    <w:rsid w:val="00C66195"/>
    <w:rsid w:val="00C85D5C"/>
    <w:rsid w:val="00C94A3A"/>
    <w:rsid w:val="00C958D6"/>
    <w:rsid w:val="00CA3064"/>
    <w:rsid w:val="00CA59DD"/>
    <w:rsid w:val="00CB212A"/>
    <w:rsid w:val="00CB392A"/>
    <w:rsid w:val="00CB62BC"/>
    <w:rsid w:val="00CC277D"/>
    <w:rsid w:val="00CC5ABE"/>
    <w:rsid w:val="00CC6D4E"/>
    <w:rsid w:val="00CD0B53"/>
    <w:rsid w:val="00CD134E"/>
    <w:rsid w:val="00CD2973"/>
    <w:rsid w:val="00CD3E09"/>
    <w:rsid w:val="00CE06E4"/>
    <w:rsid w:val="00CE3DDF"/>
    <w:rsid w:val="00CE4EC2"/>
    <w:rsid w:val="00CF052E"/>
    <w:rsid w:val="00CF27B9"/>
    <w:rsid w:val="00CF27FB"/>
    <w:rsid w:val="00CF2E75"/>
    <w:rsid w:val="00CF3679"/>
    <w:rsid w:val="00CF4E78"/>
    <w:rsid w:val="00D01C42"/>
    <w:rsid w:val="00D06F97"/>
    <w:rsid w:val="00D07568"/>
    <w:rsid w:val="00D1686A"/>
    <w:rsid w:val="00D168B5"/>
    <w:rsid w:val="00D23768"/>
    <w:rsid w:val="00D35507"/>
    <w:rsid w:val="00D359FF"/>
    <w:rsid w:val="00D4005E"/>
    <w:rsid w:val="00D4105D"/>
    <w:rsid w:val="00D431B8"/>
    <w:rsid w:val="00D51C82"/>
    <w:rsid w:val="00D53909"/>
    <w:rsid w:val="00D54CE8"/>
    <w:rsid w:val="00D55ADC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43C1"/>
    <w:rsid w:val="00DD746D"/>
    <w:rsid w:val="00DE1F62"/>
    <w:rsid w:val="00DE345A"/>
    <w:rsid w:val="00DE605E"/>
    <w:rsid w:val="00DF190E"/>
    <w:rsid w:val="00DF3134"/>
    <w:rsid w:val="00E019C8"/>
    <w:rsid w:val="00E032F8"/>
    <w:rsid w:val="00E04A65"/>
    <w:rsid w:val="00E06191"/>
    <w:rsid w:val="00E122AD"/>
    <w:rsid w:val="00E20F66"/>
    <w:rsid w:val="00E24581"/>
    <w:rsid w:val="00E3114C"/>
    <w:rsid w:val="00E359BF"/>
    <w:rsid w:val="00E40CEB"/>
    <w:rsid w:val="00E433DA"/>
    <w:rsid w:val="00E46161"/>
    <w:rsid w:val="00E52D68"/>
    <w:rsid w:val="00E65C55"/>
    <w:rsid w:val="00E71AFB"/>
    <w:rsid w:val="00E9106F"/>
    <w:rsid w:val="00E92639"/>
    <w:rsid w:val="00E960F1"/>
    <w:rsid w:val="00E97E6C"/>
    <w:rsid w:val="00EA2C0D"/>
    <w:rsid w:val="00EA654B"/>
    <w:rsid w:val="00EB2B7D"/>
    <w:rsid w:val="00EB43C9"/>
    <w:rsid w:val="00EB6BD0"/>
    <w:rsid w:val="00EC3D8F"/>
    <w:rsid w:val="00EC4E65"/>
    <w:rsid w:val="00ED368E"/>
    <w:rsid w:val="00ED3F67"/>
    <w:rsid w:val="00ED5E4B"/>
    <w:rsid w:val="00ED6E14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5545D"/>
    <w:rsid w:val="00F61C2F"/>
    <w:rsid w:val="00F66D06"/>
    <w:rsid w:val="00F76A9D"/>
    <w:rsid w:val="00F80F70"/>
    <w:rsid w:val="00F826C5"/>
    <w:rsid w:val="00F9079D"/>
    <w:rsid w:val="00F96E8A"/>
    <w:rsid w:val="00FA4CF4"/>
    <w:rsid w:val="00FB23DF"/>
    <w:rsid w:val="00FB3656"/>
    <w:rsid w:val="00FB626C"/>
    <w:rsid w:val="00FC2DEC"/>
    <w:rsid w:val="00FD3A46"/>
    <w:rsid w:val="00FE708C"/>
    <w:rsid w:val="00FF3161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338F-E45F-49F1-AF88-BFF7BFFF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7BB07-766D-404D-976C-3670F72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Direktor</cp:lastModifiedBy>
  <cp:revision>2</cp:revision>
  <cp:lastPrinted>2022-10-21T00:48:00Z</cp:lastPrinted>
  <dcterms:created xsi:type="dcterms:W3CDTF">2023-12-18T01:27:00Z</dcterms:created>
  <dcterms:modified xsi:type="dcterms:W3CDTF">2023-12-18T01:27:00Z</dcterms:modified>
</cp:coreProperties>
</file>